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9F" w:rsidRPr="007B399F" w:rsidRDefault="007B399F" w:rsidP="007B399F">
      <w:pPr>
        <w:widowControl/>
        <w:shd w:val="clear" w:color="auto" w:fill="FFFFFF"/>
        <w:spacing w:line="1600" w:lineRule="exact"/>
        <w:jc w:val="distribute"/>
        <w:rPr>
          <w:rFonts w:ascii="方正大标宋_GBK" w:eastAsia="方正大标宋_GBK" w:hAnsi="宋体" w:cs="Times New Roman"/>
          <w:color w:val="2B2B2B"/>
          <w:spacing w:val="-4"/>
          <w:w w:val="70"/>
          <w:kern w:val="0"/>
          <w:sz w:val="130"/>
          <w:szCs w:val="130"/>
        </w:rPr>
      </w:pPr>
      <w:r w:rsidRPr="007B399F">
        <w:rPr>
          <w:rFonts w:ascii="方正大标宋_GBK" w:eastAsia="方正大标宋_GBK" w:hAnsi="Times New Roman" w:cs="Times New Roman" w:hint="eastAsia"/>
          <w:color w:val="FF0000"/>
          <w:w w:val="70"/>
          <w:kern w:val="0"/>
          <w:sz w:val="130"/>
          <w:szCs w:val="130"/>
        </w:rPr>
        <w:t>无锡市教育局文件</w:t>
      </w:r>
    </w:p>
    <w:p w:rsidR="007B399F" w:rsidRPr="007B399F" w:rsidRDefault="007B399F" w:rsidP="007B399F">
      <w:pPr>
        <w:widowControl/>
        <w:shd w:val="clear" w:color="auto" w:fill="FFFFFF"/>
        <w:spacing w:line="300" w:lineRule="exact"/>
        <w:jc w:val="center"/>
        <w:rPr>
          <w:rFonts w:ascii="仿宋_GB2312" w:eastAsia="仿宋_GB2312" w:hAnsi="宋体" w:cs="Times New Roman"/>
          <w:color w:val="2B2B2B"/>
          <w:spacing w:val="-4"/>
          <w:kern w:val="0"/>
          <w:sz w:val="32"/>
          <w:szCs w:val="32"/>
        </w:rPr>
      </w:pPr>
    </w:p>
    <w:p w:rsidR="007B399F" w:rsidRPr="007B399F" w:rsidRDefault="007B399F" w:rsidP="007B399F">
      <w:pPr>
        <w:spacing w:line="660" w:lineRule="exact"/>
        <w:jc w:val="center"/>
        <w:rPr>
          <w:rFonts w:ascii="仿宋_GB2312" w:eastAsia="仿宋_GB2312" w:hAnsi="Times New Roman" w:cs="Times New Roman"/>
          <w:sz w:val="32"/>
          <w:szCs w:val="32"/>
        </w:rPr>
      </w:pPr>
      <w:r w:rsidRPr="007B399F">
        <w:rPr>
          <w:rFonts w:ascii="仿宋_GB2312" w:eastAsia="仿宋_GB2312" w:hAnsi="Times New Roman" w:cs="Times New Roman" w:hint="eastAsia"/>
          <w:sz w:val="32"/>
          <w:szCs w:val="32"/>
        </w:rPr>
        <w:t>锡教德发〔</w:t>
      </w:r>
      <w:r w:rsidRPr="007B399F">
        <w:rPr>
          <w:rFonts w:ascii="Times New Roman" w:eastAsia="仿宋_GB2312" w:hAnsi="Times New Roman" w:cs="Times New Roman" w:hint="eastAsia"/>
          <w:sz w:val="32"/>
          <w:szCs w:val="32"/>
        </w:rPr>
        <w:t>2021</w:t>
      </w:r>
      <w:r w:rsidRPr="007B399F">
        <w:rPr>
          <w:rFonts w:ascii="仿宋_GB2312" w:eastAsia="仿宋_GB2312" w:hAnsi="Times New Roman" w:cs="Times New Roman" w:hint="eastAsia"/>
          <w:sz w:val="32"/>
          <w:szCs w:val="32"/>
        </w:rPr>
        <w:t>〕</w:t>
      </w:r>
      <w:r w:rsidRPr="007B399F">
        <w:rPr>
          <w:rFonts w:ascii="Times New Roman" w:eastAsia="仿宋_GB2312" w:hAnsi="Times New Roman" w:cs="Times New Roman" w:hint="eastAsia"/>
          <w:sz w:val="32"/>
          <w:szCs w:val="32"/>
        </w:rPr>
        <w:t>10</w:t>
      </w:r>
      <w:r w:rsidRPr="007B399F">
        <w:rPr>
          <w:rFonts w:ascii="仿宋_GB2312" w:eastAsia="仿宋_GB2312" w:hAnsi="Times New Roman" w:cs="Times New Roman" w:hint="eastAsia"/>
          <w:sz w:val="32"/>
          <w:szCs w:val="32"/>
        </w:rPr>
        <w:t>号</w:t>
      </w:r>
    </w:p>
    <w:p w:rsidR="007B399F" w:rsidRPr="007B399F" w:rsidRDefault="007B399F" w:rsidP="007B399F">
      <w:pPr>
        <w:widowControl/>
        <w:shd w:val="clear" w:color="auto" w:fill="FFFFFF"/>
        <w:jc w:val="center"/>
        <w:rPr>
          <w:rFonts w:ascii="仿宋_GB2312" w:eastAsia="仿宋_GB2312" w:hAnsi="宋体" w:cs="Times New Roman"/>
          <w:color w:val="2B2B2B"/>
          <w:spacing w:val="-4"/>
          <w:kern w:val="0"/>
          <w:sz w:val="32"/>
          <w:szCs w:val="32"/>
        </w:rPr>
      </w:pPr>
      <w:r>
        <w:rPr>
          <w:rFonts w:ascii="Times New Roman" w:eastAsia="仿宋_GB2312" w:hAnsi="Times New Roman" w:cs="Times New Roman"/>
          <w:noProof/>
          <w:sz w:val="32"/>
          <w:szCs w:val="32"/>
        </w:rPr>
        <mc:AlternateContent>
          <mc:Choice Requires="wps">
            <w:drawing>
              <wp:anchor distT="4294967295" distB="4294967295" distL="114300" distR="114300" simplePos="0" relativeHeight="251658240" behindDoc="0" locked="0" layoutInCell="1" allowOverlap="0">
                <wp:simplePos x="0" y="0"/>
                <wp:positionH relativeFrom="column">
                  <wp:posOffset>-100330</wp:posOffset>
                </wp:positionH>
                <wp:positionV relativeFrom="paragraph">
                  <wp:posOffset>215899</wp:posOffset>
                </wp:positionV>
                <wp:extent cx="5819140" cy="0"/>
                <wp:effectExtent l="0" t="0" r="101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14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7pt" to="45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So5wEAAKcDAAAOAAAAZHJzL2Uyb0RvYy54bWysU81uEzEQviPxDpbvZDdRi8oqmx4awqWC&#10;SIUHmNjeXQv/yWOyyUvwAkjc4MSRO2/T8hiMd5PQlgtC+DCyPTPfzPd5PL/cWcO2KqL2rubTScmZ&#10;csJL7dqav3u7enbBGSZwEox3quZ7hfxy8fTJvA+VmvnOG6kiIxCHVR9q3qUUqqJA0SkLOPFBOXI2&#10;PlpIdIxtISP0hG5NMSvL50XvowzRC4VIt8vRyRcDftMokd40DarETM2ptzTYONhNtsViDlUbIXRa&#10;HNqAf+jCgnZU9AS1hATsQ9R/QFktokffpInwtvBNo4UaOBCbafmIzU0HQQ1cSBwMJ5nw/8GK19t1&#10;ZFrWfMaZA0tPdPfp++3HLz9/fCZ79+0rm2WR+oAVxV65dcw0xc7dhGsv3iP5igfOfMAwhu2aaHM4&#10;8WS7QfT9SXS1S0zQ5fnF9MX0jN5GHH0FVMfEEDG9Ut6yvKm50S7rARVsrzHl0lAdQ/K1cawnJudn&#10;ZcYDmqfGQKKtDcQQXTskozdarrQxOQVju7kykW2BJmS1KmllvgT8ICxXWQJ2Y9zgGmenUyBfOsnS&#10;PpB2joac5x6skpwZRX8i7wgQqgTa/E0klTbuoOooZJZ04+V+HY9q0zQMPR4mN4/b/fOQ/ft/LX4B&#10;AAD//wMAUEsDBBQABgAIAAAAIQAVJiVK3QAAAAkBAAAPAAAAZHJzL2Rvd25yZXYueG1sTI/BTsMw&#10;EETvSPyDtUjcWidAIxriVAgEEtwotIibG2/iCHsdxW4b/p5FHOC4s6OZN9Vq8k4ccIx9IAX5PAOB&#10;1ATTU6fg7fVhdg0iJk1Gu0Co4AsjrOrTk0qXJhzpBQ/r1AkOoVhqBTaloZQyNha9jvMwIPGvDaPX&#10;ic+xk2bURw73Tl5kWSG97okbrB7wzmLzud57BU9b3JjNx/P9IjiTt++PRWxtodT52XR7AyLhlP7M&#10;8IPP6FAz0y7syUThFMzyBaMnBZdXvIkNS64DsfsVZF3J/wvqbwAAAP//AwBQSwECLQAUAAYACAAA&#10;ACEAtoM4kv4AAADhAQAAEwAAAAAAAAAAAAAAAAAAAAAAW0NvbnRlbnRfVHlwZXNdLnhtbFBLAQIt&#10;ABQABgAIAAAAIQA4/SH/1gAAAJQBAAALAAAAAAAAAAAAAAAAAC8BAABfcmVscy8ucmVsc1BLAQIt&#10;ABQABgAIAAAAIQAcV1So5wEAAKcDAAAOAAAAAAAAAAAAAAAAAC4CAABkcnMvZTJvRG9jLnhtbFBL&#10;AQItABQABgAIAAAAIQAVJiVK3QAAAAkBAAAPAAAAAAAAAAAAAAAAAEEEAABkcnMvZG93bnJldi54&#10;bWxQSwUGAAAAAAQABADzAAAASwUAAAAA&#10;" o:allowoverlap="f" strokecolor="red" strokeweight="2pt">
                <o:lock v:ext="edit" shapetype="f"/>
              </v:line>
            </w:pict>
          </mc:Fallback>
        </mc:AlternateContent>
      </w:r>
    </w:p>
    <w:p w:rsidR="007B399F" w:rsidRPr="007B399F" w:rsidRDefault="007B399F" w:rsidP="007B399F">
      <w:pPr>
        <w:spacing w:line="580" w:lineRule="exact"/>
        <w:rPr>
          <w:rFonts w:ascii="Times New Roman" w:eastAsia="仿宋_GB2312" w:hAnsi="Times New Roman" w:cs="Times New Roman"/>
          <w:sz w:val="32"/>
          <w:szCs w:val="32"/>
        </w:rPr>
      </w:pPr>
    </w:p>
    <w:p w:rsidR="007B399F" w:rsidRPr="007B399F" w:rsidRDefault="007B399F" w:rsidP="007B399F">
      <w:pPr>
        <w:spacing w:line="580" w:lineRule="exact"/>
        <w:jc w:val="center"/>
        <w:rPr>
          <w:rFonts w:ascii="方正小标宋简体" w:eastAsia="方正小标宋简体" w:hAnsi="方正小标宋简体" w:cs="方正小标宋简体"/>
          <w:sz w:val="44"/>
          <w:szCs w:val="44"/>
        </w:rPr>
      </w:pPr>
      <w:r w:rsidRPr="007B399F">
        <w:rPr>
          <w:rFonts w:ascii="方正小标宋简体" w:eastAsia="方正小标宋简体" w:hAnsi="方正小标宋简体" w:cs="方正小标宋简体" w:hint="eastAsia"/>
          <w:sz w:val="44"/>
          <w:szCs w:val="44"/>
        </w:rPr>
        <w:t>关于做好第五批无锡市中小学</w:t>
      </w:r>
    </w:p>
    <w:p w:rsidR="007B399F" w:rsidRPr="007B399F" w:rsidRDefault="007B399F" w:rsidP="007B399F">
      <w:pPr>
        <w:spacing w:line="580" w:lineRule="exact"/>
        <w:jc w:val="center"/>
        <w:rPr>
          <w:rFonts w:ascii="方正小标宋简体" w:eastAsia="方正小标宋简体" w:hAnsi="方正小标宋简体" w:cs="方正小标宋简体"/>
          <w:sz w:val="44"/>
          <w:szCs w:val="44"/>
        </w:rPr>
      </w:pPr>
      <w:r w:rsidRPr="007B399F">
        <w:rPr>
          <w:rFonts w:ascii="方正小标宋简体" w:eastAsia="方正小标宋简体" w:hAnsi="方正小标宋简体" w:cs="方正小标宋简体" w:hint="eastAsia"/>
          <w:sz w:val="44"/>
          <w:szCs w:val="44"/>
        </w:rPr>
        <w:t>德育工作带头人推荐工作的通知</w:t>
      </w:r>
    </w:p>
    <w:p w:rsidR="007B399F" w:rsidRPr="007B399F" w:rsidRDefault="007B399F" w:rsidP="007B399F">
      <w:pPr>
        <w:spacing w:line="580" w:lineRule="exact"/>
        <w:jc w:val="center"/>
        <w:rPr>
          <w:rFonts w:ascii="宋体" w:eastAsia="宋体" w:hAnsi="Calibri" w:cs="宋体"/>
          <w:b/>
          <w:sz w:val="44"/>
          <w:szCs w:val="44"/>
        </w:rPr>
      </w:pPr>
    </w:p>
    <w:p w:rsidR="007B399F" w:rsidRPr="007B399F" w:rsidRDefault="007B399F" w:rsidP="007B399F">
      <w:pPr>
        <w:spacing w:line="580" w:lineRule="exact"/>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各市（县）区教育局，各直属院校，市属各民办学校，各有关职业学校，市教科院：</w:t>
      </w:r>
    </w:p>
    <w:p w:rsidR="007B399F" w:rsidRPr="007B399F" w:rsidRDefault="007B399F" w:rsidP="007B399F">
      <w:pPr>
        <w:spacing w:line="580" w:lineRule="exact"/>
        <w:ind w:firstLine="641"/>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为深入贯彻中共中央国务院《关于全面深化新时代教师队伍建设改革的意见》、国家、省市德育工作会议精神，落实教育部《中小学德育工作指南》文件要求，进一步加强全市中小学德育队伍专业化建设，培育一批德育名师，不断提升德育工作水平，经研究，决定评选第五批无锡市中小学德育工作带头人，现将有关事项通知如下。</w:t>
      </w:r>
      <w:r w:rsidRPr="007B399F">
        <w:rPr>
          <w:rFonts w:ascii="仿宋_GB2312" w:eastAsia="仿宋_GB2312" w:hAnsi="仿宋_GB2312" w:cs="仿宋_GB2312"/>
          <w:sz w:val="32"/>
          <w:szCs w:val="32"/>
        </w:rPr>
        <w:t xml:space="preserve"> </w:t>
      </w:r>
    </w:p>
    <w:p w:rsidR="007B399F" w:rsidRPr="007B399F" w:rsidRDefault="007B399F" w:rsidP="007B399F">
      <w:pPr>
        <w:spacing w:line="580" w:lineRule="exact"/>
        <w:ind w:firstLine="640"/>
        <w:rPr>
          <w:rFonts w:ascii="黑体" w:eastAsia="黑体" w:hAnsi="黑体" w:cs="黑体"/>
          <w:sz w:val="32"/>
          <w:szCs w:val="32"/>
        </w:rPr>
      </w:pPr>
      <w:r w:rsidRPr="007B399F">
        <w:rPr>
          <w:rFonts w:ascii="黑体" w:eastAsia="黑体" w:hAnsi="黑体" w:cs="黑体" w:hint="eastAsia"/>
          <w:sz w:val="32"/>
          <w:szCs w:val="32"/>
        </w:rPr>
        <w:t>一、推荐对象</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无锡市中小学德育工作带头人的评选对象为长期（累计</w:t>
      </w:r>
      <w:r w:rsidRPr="007B399F">
        <w:rPr>
          <w:rFonts w:ascii="Times New Roman" w:eastAsia="宋体" w:hAnsi="Times New Roman" w:cs="Times New Roman"/>
          <w:sz w:val="32"/>
          <w:szCs w:val="32"/>
        </w:rPr>
        <w:t>10</w:t>
      </w:r>
      <w:r w:rsidRPr="007B399F">
        <w:rPr>
          <w:rFonts w:ascii="仿宋_GB2312" w:eastAsia="仿宋_GB2312" w:hAnsi="仿宋_GB2312" w:cs="仿宋_GB2312" w:hint="eastAsia"/>
          <w:sz w:val="32"/>
          <w:szCs w:val="32"/>
        </w:rPr>
        <w:t>年以上）从事中小学（含中等职业技术学校、特殊教育学校和教师发展中心）德育工作，在职在岗的班主任、学校德育名师（班主任）工作室主持人和管理干部（含团队工作者等）。</w:t>
      </w:r>
    </w:p>
    <w:p w:rsidR="007B399F" w:rsidRPr="007B399F" w:rsidRDefault="007B399F" w:rsidP="007B399F">
      <w:pPr>
        <w:spacing w:line="580" w:lineRule="exact"/>
        <w:ind w:firstLine="640"/>
        <w:rPr>
          <w:rFonts w:ascii="黑体" w:eastAsia="黑体" w:hAnsi="黑体" w:cs="黑体"/>
          <w:sz w:val="32"/>
          <w:szCs w:val="32"/>
        </w:rPr>
      </w:pPr>
      <w:r w:rsidRPr="007B399F">
        <w:rPr>
          <w:rFonts w:ascii="黑体" w:eastAsia="黑体" w:hAnsi="黑体" w:cs="黑体" w:hint="eastAsia"/>
          <w:sz w:val="32"/>
          <w:szCs w:val="32"/>
        </w:rPr>
        <w:lastRenderedPageBreak/>
        <w:t>二、推荐条件</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已于</w:t>
      </w:r>
      <w:r w:rsidRPr="007B399F">
        <w:rPr>
          <w:rFonts w:ascii="Times New Roman" w:eastAsia="宋体" w:hAnsi="Times New Roman" w:cs="Times New Roman"/>
          <w:sz w:val="32"/>
          <w:szCs w:val="32"/>
        </w:rPr>
        <w:t>2021</w:t>
      </w:r>
      <w:r w:rsidRPr="007B399F">
        <w:rPr>
          <w:rFonts w:ascii="仿宋_GB2312" w:eastAsia="仿宋_GB2312" w:hAnsi="仿宋_GB2312" w:cs="仿宋_GB2312" w:hint="eastAsia"/>
          <w:sz w:val="32"/>
          <w:szCs w:val="32"/>
        </w:rPr>
        <w:t>年前获得无锡市中小学德育工作能手或市（县）区、无锡市属院校德育工作带头人荣誉称号，并符合以下条件：</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t>1</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模范遵守《中小学教师职业道德规范》《新时代中小学教师职业行为十项准则》，热爱学生，尊重家长，廉洁从教，严谨治学，团结协作，积极参与社区未成年人思想道德教育工作，受到学生、家长和同行的好评，师生、家长测评满意率达到</w:t>
      </w:r>
      <w:r w:rsidRPr="007B399F">
        <w:rPr>
          <w:rFonts w:ascii="Times New Roman" w:eastAsia="宋体" w:hAnsi="Times New Roman" w:cs="Times New Roman"/>
          <w:sz w:val="32"/>
          <w:szCs w:val="32"/>
        </w:rPr>
        <w:t>90</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以上。</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t>2</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熟悉德育工作政策、规律和学生身心发展规律，掌握教育学、心理学、班级管理、学生资助、主题活动策划组织等德育工作知识技能，形成鲜明的工作特色和教育风格，在地区、学校德育工作中成绩突出，起到示范带头作用。</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t>3</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有较强的组织管理能力，认真履行岗位职责，行政管理或班级管理、课堂教学、开展活动、德育科研等方面成绩突出，指导和推动地区、学校德育工作形成品牌特色。任职班主任或学校德育名师（班主任）工作室主持人期间，本人获得过市级（含）以上优秀班主任、优秀辅导员、先进德育工作者等荣誉称号；所带班级曾被评为市级（含）以上先进学生集体、优秀中队、五四红旗团支部等。任职管理干部期间，近五年来，所在学校曾被评为市级（含）以上德育先进学校、中小学心理健康教育特色学校、五四红旗团委（团总支）、优秀少先队集体等。主持或作为核心成员参与的中小学生品格提升工程项目在市级（含）以上立项。</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lastRenderedPageBreak/>
        <w:t>4</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推动区域德育工作创新发展，近五年内至少有</w:t>
      </w:r>
      <w:r w:rsidRPr="007B399F">
        <w:rPr>
          <w:rFonts w:ascii="Times New Roman" w:eastAsia="宋体" w:hAnsi="Times New Roman" w:cs="Times New Roman"/>
          <w:sz w:val="32"/>
          <w:szCs w:val="32"/>
        </w:rPr>
        <w:t>2</w:t>
      </w:r>
      <w:r w:rsidRPr="007B399F">
        <w:rPr>
          <w:rFonts w:ascii="仿宋_GB2312" w:eastAsia="仿宋_GB2312" w:hAnsi="仿宋_GB2312" w:cs="仿宋_GB2312" w:hint="eastAsia"/>
          <w:sz w:val="32"/>
          <w:szCs w:val="32"/>
        </w:rPr>
        <w:t>篇德育论文在省级（含）以上刊物发表或在省级（含）以上评比中获二等奖（含）以上，其中至少有</w:t>
      </w:r>
      <w:r w:rsidRPr="007B399F">
        <w:rPr>
          <w:rFonts w:ascii="Times New Roman" w:eastAsia="宋体" w:hAnsi="Times New Roman" w:cs="Times New Roman"/>
          <w:sz w:val="32"/>
          <w:szCs w:val="32"/>
        </w:rPr>
        <w:t>1</w:t>
      </w:r>
      <w:r w:rsidRPr="007B399F">
        <w:rPr>
          <w:rFonts w:ascii="仿宋_GB2312" w:eastAsia="仿宋_GB2312" w:hAnsi="仿宋_GB2312" w:cs="仿宋_GB2312" w:hint="eastAsia"/>
          <w:sz w:val="32"/>
          <w:szCs w:val="32"/>
        </w:rPr>
        <w:t>篇德育论文在省级（含）以上刊物发表（详见附件</w:t>
      </w:r>
      <w:r w:rsidRPr="007B399F">
        <w:rPr>
          <w:rFonts w:ascii="Times New Roman" w:eastAsia="宋体" w:hAnsi="Times New Roman" w:cs="Times New Roman"/>
          <w:sz w:val="32"/>
          <w:szCs w:val="32"/>
        </w:rPr>
        <w:t>3</w:t>
      </w:r>
      <w:r w:rsidRPr="007B399F">
        <w:rPr>
          <w:rFonts w:ascii="仿宋_GB2312" w:eastAsia="仿宋_GB2312" w:hAnsi="仿宋_GB2312" w:cs="仿宋_GB2312" w:hint="eastAsia"/>
          <w:sz w:val="32"/>
          <w:szCs w:val="32"/>
        </w:rPr>
        <w:t>）。</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有以下情况者，在评选中实行一票否决：</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因为教育管理不到位，所在学校、班级出现重大安全责任事故或学生违法犯罪的；体罚或变相体罚学生的；接受或索要家长财物的</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从事有偿家教的。</w:t>
      </w:r>
    </w:p>
    <w:p w:rsidR="007B399F" w:rsidRPr="007B399F" w:rsidRDefault="007B399F" w:rsidP="007B399F">
      <w:pPr>
        <w:spacing w:line="580" w:lineRule="exact"/>
        <w:ind w:firstLine="640"/>
        <w:rPr>
          <w:rFonts w:ascii="黑体" w:eastAsia="黑体" w:hAnsi="黑体" w:cs="黑体"/>
          <w:sz w:val="32"/>
          <w:szCs w:val="32"/>
        </w:rPr>
      </w:pPr>
      <w:r w:rsidRPr="007B399F">
        <w:rPr>
          <w:rFonts w:ascii="黑体" w:eastAsia="黑体" w:hAnsi="黑体" w:cs="黑体" w:hint="eastAsia"/>
          <w:sz w:val="32"/>
          <w:szCs w:val="32"/>
        </w:rPr>
        <w:t>三、推荐人数</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仿宋_GB2312" w:eastAsia="仿宋_GB2312" w:hAnsi="仿宋_GB2312" w:cs="仿宋_GB2312" w:hint="eastAsia"/>
          <w:sz w:val="32"/>
          <w:szCs w:val="32"/>
        </w:rPr>
        <w:t>第五批无锡市中小学德育工作带头人严格按照评选条件遴选，总数</w:t>
      </w:r>
      <w:r w:rsidRPr="007B399F">
        <w:rPr>
          <w:rFonts w:ascii="Times New Roman" w:eastAsia="宋体" w:hAnsi="Times New Roman" w:cs="Times New Roman"/>
          <w:sz w:val="32"/>
          <w:szCs w:val="32"/>
        </w:rPr>
        <w:t>35</w:t>
      </w:r>
      <w:r w:rsidRPr="007B399F">
        <w:rPr>
          <w:rFonts w:ascii="仿宋_GB2312" w:eastAsia="仿宋_GB2312" w:hAnsi="仿宋_GB2312" w:cs="仿宋_GB2312" w:hint="eastAsia"/>
          <w:sz w:val="32"/>
          <w:szCs w:val="32"/>
        </w:rPr>
        <w:t>名左右。各地各校共推荐</w:t>
      </w:r>
      <w:r w:rsidRPr="007B399F">
        <w:rPr>
          <w:rFonts w:ascii="Times New Roman" w:eastAsia="宋体" w:hAnsi="Times New Roman" w:cs="Times New Roman"/>
          <w:sz w:val="32"/>
          <w:szCs w:val="32"/>
        </w:rPr>
        <w:t>50</w:t>
      </w:r>
      <w:r w:rsidRPr="007B399F">
        <w:rPr>
          <w:rFonts w:ascii="仿宋_GB2312" w:eastAsia="仿宋_GB2312" w:hAnsi="仿宋_GB2312" w:cs="仿宋_GB2312" w:hint="eastAsia"/>
          <w:sz w:val="32"/>
          <w:szCs w:val="32"/>
        </w:rPr>
        <w:t>名参评对象，名额分配如下：江阴市、宜兴市各</w:t>
      </w:r>
      <w:r w:rsidRPr="007B399F">
        <w:rPr>
          <w:rFonts w:ascii="Times New Roman" w:eastAsia="宋体" w:hAnsi="Times New Roman" w:cs="Times New Roman"/>
          <w:sz w:val="32"/>
          <w:szCs w:val="32"/>
        </w:rPr>
        <w:t>8</w:t>
      </w:r>
      <w:r w:rsidRPr="007B399F">
        <w:rPr>
          <w:rFonts w:ascii="仿宋_GB2312" w:eastAsia="仿宋_GB2312" w:hAnsi="仿宋_GB2312" w:cs="仿宋_GB2312" w:hint="eastAsia"/>
          <w:sz w:val="32"/>
          <w:szCs w:val="32"/>
        </w:rPr>
        <w:t>名，梁溪区、锡山区、</w:t>
      </w:r>
      <w:proofErr w:type="gramStart"/>
      <w:r w:rsidRPr="007B399F">
        <w:rPr>
          <w:rFonts w:ascii="仿宋_GB2312" w:eastAsia="仿宋_GB2312" w:hAnsi="仿宋_GB2312" w:cs="仿宋_GB2312" w:hint="eastAsia"/>
          <w:sz w:val="32"/>
          <w:szCs w:val="32"/>
        </w:rPr>
        <w:t>惠山区</w:t>
      </w:r>
      <w:proofErr w:type="gramEnd"/>
      <w:r w:rsidRPr="007B399F">
        <w:rPr>
          <w:rFonts w:ascii="仿宋_GB2312" w:eastAsia="仿宋_GB2312" w:hAnsi="仿宋_GB2312" w:cs="仿宋_GB2312" w:hint="eastAsia"/>
          <w:sz w:val="32"/>
          <w:szCs w:val="32"/>
        </w:rPr>
        <w:t>各</w:t>
      </w:r>
      <w:r w:rsidRPr="007B399F">
        <w:rPr>
          <w:rFonts w:ascii="Times New Roman" w:eastAsia="宋体" w:hAnsi="Times New Roman" w:cs="Times New Roman"/>
          <w:sz w:val="32"/>
          <w:szCs w:val="32"/>
        </w:rPr>
        <w:t>6</w:t>
      </w:r>
      <w:r w:rsidRPr="007B399F">
        <w:rPr>
          <w:rFonts w:ascii="仿宋_GB2312" w:eastAsia="仿宋_GB2312" w:hAnsi="仿宋_GB2312" w:cs="仿宋_GB2312" w:hint="eastAsia"/>
          <w:sz w:val="32"/>
          <w:szCs w:val="32"/>
        </w:rPr>
        <w:t>名，</w:t>
      </w:r>
      <w:proofErr w:type="gramStart"/>
      <w:r w:rsidRPr="007B399F">
        <w:rPr>
          <w:rFonts w:ascii="仿宋_GB2312" w:eastAsia="仿宋_GB2312" w:hAnsi="仿宋_GB2312" w:cs="仿宋_GB2312" w:hint="eastAsia"/>
          <w:sz w:val="32"/>
          <w:szCs w:val="32"/>
        </w:rPr>
        <w:t>滨湖区</w:t>
      </w:r>
      <w:proofErr w:type="gramEnd"/>
      <w:r w:rsidRPr="007B399F">
        <w:rPr>
          <w:rFonts w:ascii="Times New Roman" w:eastAsia="仿宋_GB2312" w:hAnsi="Times New Roman" w:cs="仿宋_GB2312"/>
          <w:sz w:val="32"/>
          <w:szCs w:val="32"/>
        </w:rPr>
        <w:t>4</w:t>
      </w:r>
      <w:r w:rsidRPr="007B399F">
        <w:rPr>
          <w:rFonts w:ascii="仿宋_GB2312" w:eastAsia="仿宋_GB2312" w:hAnsi="仿宋_GB2312" w:cs="仿宋_GB2312" w:hint="eastAsia"/>
          <w:sz w:val="32"/>
          <w:szCs w:val="32"/>
        </w:rPr>
        <w:t>名，</w:t>
      </w:r>
      <w:proofErr w:type="gramStart"/>
      <w:r w:rsidRPr="007B399F">
        <w:rPr>
          <w:rFonts w:ascii="仿宋_GB2312" w:eastAsia="仿宋_GB2312" w:hAnsi="仿宋_GB2312" w:cs="仿宋_GB2312" w:hint="eastAsia"/>
          <w:sz w:val="32"/>
          <w:szCs w:val="32"/>
        </w:rPr>
        <w:t>新吴区</w:t>
      </w:r>
      <w:r w:rsidRPr="007B399F">
        <w:rPr>
          <w:rFonts w:ascii="Times New Roman" w:eastAsia="宋体" w:hAnsi="Times New Roman" w:cs="Times New Roman"/>
          <w:sz w:val="32"/>
          <w:szCs w:val="32"/>
        </w:rPr>
        <w:t>5</w:t>
      </w:r>
      <w:r w:rsidRPr="007B399F">
        <w:rPr>
          <w:rFonts w:ascii="仿宋_GB2312" w:eastAsia="仿宋_GB2312" w:hAnsi="仿宋_GB2312" w:cs="仿宋_GB2312" w:hint="eastAsia"/>
          <w:sz w:val="32"/>
          <w:szCs w:val="32"/>
        </w:rPr>
        <w:t>名</w:t>
      </w:r>
      <w:proofErr w:type="gramEnd"/>
      <w:r w:rsidRPr="007B399F">
        <w:rPr>
          <w:rFonts w:ascii="仿宋_GB2312" w:eastAsia="仿宋_GB2312" w:hAnsi="仿宋_GB2312" w:cs="仿宋_GB2312" w:hint="eastAsia"/>
          <w:sz w:val="32"/>
          <w:szCs w:val="32"/>
        </w:rPr>
        <w:t>，经开区</w:t>
      </w:r>
      <w:r w:rsidRPr="007B399F">
        <w:rPr>
          <w:rFonts w:ascii="Times New Roman" w:eastAsia="仿宋_GB2312" w:hAnsi="Times New Roman" w:cs="仿宋_GB2312"/>
          <w:sz w:val="32"/>
          <w:szCs w:val="32"/>
        </w:rPr>
        <w:t>2</w:t>
      </w:r>
      <w:r w:rsidRPr="007B399F">
        <w:rPr>
          <w:rFonts w:ascii="仿宋_GB2312" w:eastAsia="仿宋_GB2312" w:hAnsi="仿宋_GB2312" w:cs="仿宋_GB2312" w:hint="eastAsia"/>
          <w:sz w:val="32"/>
          <w:szCs w:val="32"/>
        </w:rPr>
        <w:t>名，直属院校、市属民办学校和有关职业学校共</w:t>
      </w:r>
      <w:r w:rsidRPr="007B399F">
        <w:rPr>
          <w:rFonts w:ascii="Times New Roman" w:eastAsia="宋体" w:hAnsi="Times New Roman" w:cs="Times New Roman"/>
          <w:sz w:val="32"/>
          <w:szCs w:val="32"/>
        </w:rPr>
        <w:t>5</w:t>
      </w:r>
      <w:r w:rsidRPr="007B399F">
        <w:rPr>
          <w:rFonts w:ascii="仿宋_GB2312" w:eastAsia="仿宋_GB2312" w:hAnsi="仿宋_GB2312" w:cs="仿宋_GB2312" w:hint="eastAsia"/>
          <w:sz w:val="32"/>
          <w:szCs w:val="32"/>
        </w:rPr>
        <w:t>名。各地各校推荐德育工作带头人候选人应向一线班主任倾斜。</w:t>
      </w:r>
    </w:p>
    <w:p w:rsidR="007B399F" w:rsidRPr="007B399F" w:rsidRDefault="007B399F" w:rsidP="007B399F">
      <w:pPr>
        <w:spacing w:line="580" w:lineRule="exact"/>
        <w:ind w:firstLine="640"/>
        <w:rPr>
          <w:rFonts w:ascii="黑体" w:eastAsia="黑体" w:hAnsi="黑体" w:cs="黑体"/>
          <w:sz w:val="32"/>
          <w:szCs w:val="32"/>
        </w:rPr>
      </w:pPr>
      <w:r w:rsidRPr="007B399F">
        <w:rPr>
          <w:rFonts w:ascii="黑体" w:eastAsia="黑体" w:hAnsi="黑体" w:cs="黑体" w:hint="eastAsia"/>
          <w:sz w:val="32"/>
          <w:szCs w:val="32"/>
        </w:rPr>
        <w:t>四、工作要求</w:t>
      </w:r>
    </w:p>
    <w:p w:rsidR="007B399F" w:rsidRPr="007B399F" w:rsidRDefault="007B399F" w:rsidP="007B399F">
      <w:pPr>
        <w:spacing w:line="580" w:lineRule="exact"/>
        <w:ind w:firstLine="640"/>
        <w:rPr>
          <w:rFonts w:ascii="黑体" w:eastAsia="黑体" w:hAnsi="黑体" w:cs="黑体"/>
          <w:sz w:val="32"/>
          <w:szCs w:val="32"/>
        </w:rPr>
      </w:pPr>
      <w:r w:rsidRPr="007B399F">
        <w:rPr>
          <w:rFonts w:ascii="Times New Roman" w:eastAsia="宋体" w:hAnsi="Times New Roman" w:cs="Times New Roman"/>
          <w:sz w:val="32"/>
          <w:szCs w:val="32"/>
        </w:rPr>
        <w:t>1</w:t>
      </w:r>
      <w:r w:rsidRPr="007B399F">
        <w:rPr>
          <w:rFonts w:ascii="楷体_GB2312" w:eastAsia="楷体_GB2312" w:hAnsi="楷体_GB2312" w:cs="楷体_GB2312"/>
          <w:sz w:val="32"/>
          <w:szCs w:val="32"/>
        </w:rPr>
        <w:t>.</w:t>
      </w:r>
      <w:r w:rsidRPr="007B399F">
        <w:rPr>
          <w:rFonts w:ascii="楷体_GB2312" w:eastAsia="楷体_GB2312" w:hAnsi="楷体_GB2312" w:cs="楷体_GB2312" w:hint="eastAsia"/>
          <w:sz w:val="32"/>
          <w:szCs w:val="32"/>
        </w:rPr>
        <w:t>加强组织领导。</w:t>
      </w:r>
      <w:r w:rsidRPr="007B399F">
        <w:rPr>
          <w:rFonts w:ascii="仿宋_GB2312" w:eastAsia="仿宋_GB2312" w:hAnsi="仿宋_GB2312" w:cs="仿宋_GB2312" w:hint="eastAsia"/>
          <w:sz w:val="32"/>
          <w:szCs w:val="32"/>
        </w:rPr>
        <w:t>市教育局成立评选工作领导小组，由分管领导任组长，德育处、人事与师资处、市教科</w:t>
      </w:r>
      <w:proofErr w:type="gramStart"/>
      <w:r w:rsidRPr="007B399F">
        <w:rPr>
          <w:rFonts w:ascii="仿宋_GB2312" w:eastAsia="仿宋_GB2312" w:hAnsi="仿宋_GB2312" w:cs="仿宋_GB2312" w:hint="eastAsia"/>
          <w:sz w:val="32"/>
          <w:szCs w:val="32"/>
        </w:rPr>
        <w:t>院相关</w:t>
      </w:r>
      <w:proofErr w:type="gramEnd"/>
      <w:r w:rsidRPr="007B399F">
        <w:rPr>
          <w:rFonts w:ascii="仿宋_GB2312" w:eastAsia="仿宋_GB2312" w:hAnsi="仿宋_GB2312" w:cs="仿宋_GB2312" w:hint="eastAsia"/>
          <w:sz w:val="32"/>
          <w:szCs w:val="32"/>
        </w:rPr>
        <w:t>部门负责人为成员，具体负责评选工作。各地教育行政部门要建立相应组织机构，加强对评选工作的组织领导，确保评选工作公开、公平、公正。</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t>2</w:t>
      </w:r>
      <w:r w:rsidRPr="007B399F">
        <w:rPr>
          <w:rFonts w:ascii="楷体_GB2312" w:eastAsia="楷体_GB2312" w:hAnsi="楷体_GB2312" w:cs="楷体_GB2312"/>
          <w:sz w:val="32"/>
          <w:szCs w:val="32"/>
        </w:rPr>
        <w:t>.</w:t>
      </w:r>
      <w:r w:rsidRPr="007B399F">
        <w:rPr>
          <w:rFonts w:ascii="楷体_GB2312" w:eastAsia="楷体_GB2312" w:hAnsi="楷体_GB2312" w:cs="楷体_GB2312" w:hint="eastAsia"/>
          <w:sz w:val="32"/>
          <w:szCs w:val="32"/>
        </w:rPr>
        <w:t>严格评选程序。</w:t>
      </w:r>
      <w:r w:rsidRPr="007B399F">
        <w:rPr>
          <w:rFonts w:ascii="仿宋_GB2312" w:eastAsia="仿宋_GB2312" w:hAnsi="仿宋_GB2312" w:cs="仿宋_GB2312" w:hint="eastAsia"/>
          <w:sz w:val="32"/>
          <w:szCs w:val="32"/>
        </w:rPr>
        <w:t>德育工作带头人推荐评选工作按照以下程序进行：各地各校严格按照条件推荐参评对象；市教育局组织专家组对参评对象进行考核，考核内容包括审阅材料、</w:t>
      </w:r>
      <w:r w:rsidRPr="007B399F">
        <w:rPr>
          <w:rFonts w:ascii="仿宋_GB2312" w:eastAsia="仿宋_GB2312" w:hAnsi="仿宋_GB2312" w:cs="仿宋_GB2312" w:hint="eastAsia"/>
          <w:sz w:val="32"/>
          <w:szCs w:val="32"/>
        </w:rPr>
        <w:lastRenderedPageBreak/>
        <w:t>相关德育基础知识考核、主题活动设计、教育情景分析和德育讲座；市教育局评选工作领导小组研究确定人员名单并进行公示，公示无异议后，由市教育局发文认定。</w:t>
      </w:r>
    </w:p>
    <w:p w:rsidR="007B399F" w:rsidRPr="007B399F" w:rsidRDefault="007B399F" w:rsidP="007B399F">
      <w:pPr>
        <w:spacing w:line="580" w:lineRule="exact"/>
        <w:ind w:firstLine="640"/>
        <w:rPr>
          <w:rFonts w:ascii="仿宋_GB2312" w:eastAsia="仿宋_GB2312" w:hAnsi="仿宋_GB2312" w:cs="仿宋_GB2312"/>
          <w:sz w:val="32"/>
          <w:szCs w:val="32"/>
        </w:rPr>
      </w:pPr>
      <w:r w:rsidRPr="007B399F">
        <w:rPr>
          <w:rFonts w:ascii="Times New Roman" w:eastAsia="宋体" w:hAnsi="Times New Roman" w:cs="Times New Roman"/>
          <w:sz w:val="32"/>
          <w:szCs w:val="32"/>
        </w:rPr>
        <w:t>3</w:t>
      </w:r>
      <w:r w:rsidRPr="007B399F">
        <w:rPr>
          <w:rFonts w:ascii="楷体_GB2312" w:eastAsia="楷体_GB2312" w:hAnsi="楷体_GB2312" w:cs="楷体_GB2312"/>
          <w:sz w:val="32"/>
          <w:szCs w:val="32"/>
        </w:rPr>
        <w:t>.</w:t>
      </w:r>
      <w:r w:rsidRPr="007B399F">
        <w:rPr>
          <w:rFonts w:ascii="楷体_GB2312" w:eastAsia="楷体_GB2312" w:hAnsi="楷体_GB2312" w:cs="楷体_GB2312" w:hint="eastAsia"/>
          <w:sz w:val="32"/>
          <w:szCs w:val="32"/>
        </w:rPr>
        <w:t>规范材料报送。</w:t>
      </w:r>
      <w:r w:rsidRPr="007B399F">
        <w:rPr>
          <w:rFonts w:ascii="仿宋_GB2312" w:eastAsia="仿宋_GB2312" w:hAnsi="仿宋_GB2312" w:cs="仿宋_GB2312" w:hint="eastAsia"/>
          <w:sz w:val="32"/>
          <w:szCs w:val="32"/>
        </w:rPr>
        <w:t>参评对象根据《第五批无锡市中小学德育工作带头人推荐材料要求》（附件</w:t>
      </w:r>
      <w:r w:rsidRPr="007B399F">
        <w:rPr>
          <w:rFonts w:ascii="Times New Roman" w:eastAsia="宋体" w:hAnsi="Times New Roman" w:cs="Times New Roman"/>
          <w:sz w:val="32"/>
          <w:szCs w:val="32"/>
        </w:rPr>
        <w:t>1</w:t>
      </w:r>
      <w:r w:rsidRPr="007B399F">
        <w:rPr>
          <w:rFonts w:ascii="仿宋_GB2312" w:eastAsia="仿宋_GB2312" w:hAnsi="仿宋_GB2312" w:cs="仿宋_GB2312" w:hint="eastAsia"/>
          <w:sz w:val="32"/>
          <w:szCs w:val="32"/>
        </w:rPr>
        <w:t>）提供相应参评材料，由各市（县）区教育局、相关学校加盖单位公章后，于</w:t>
      </w:r>
      <w:r w:rsidRPr="007B399F">
        <w:rPr>
          <w:rFonts w:ascii="Times New Roman" w:eastAsia="宋体" w:hAnsi="Times New Roman" w:cs="Times New Roman"/>
          <w:sz w:val="32"/>
          <w:szCs w:val="32"/>
        </w:rPr>
        <w:t>2021</w:t>
      </w:r>
      <w:r w:rsidRPr="007B399F">
        <w:rPr>
          <w:rFonts w:ascii="仿宋_GB2312" w:eastAsia="仿宋_GB2312" w:hAnsi="仿宋_GB2312" w:cs="仿宋_GB2312" w:hint="eastAsia"/>
          <w:sz w:val="32"/>
          <w:szCs w:val="32"/>
        </w:rPr>
        <w:t>年</w:t>
      </w:r>
      <w:r w:rsidRPr="007B399F">
        <w:rPr>
          <w:rFonts w:ascii="Times New Roman" w:eastAsia="宋体" w:hAnsi="Times New Roman" w:cs="Times New Roman"/>
          <w:sz w:val="32"/>
          <w:szCs w:val="32"/>
        </w:rPr>
        <w:t>10</w:t>
      </w:r>
      <w:r w:rsidRPr="007B399F">
        <w:rPr>
          <w:rFonts w:ascii="仿宋_GB2312" w:eastAsia="仿宋_GB2312" w:hAnsi="仿宋_GB2312" w:cs="仿宋_GB2312" w:hint="eastAsia"/>
          <w:sz w:val="32"/>
          <w:szCs w:val="32"/>
        </w:rPr>
        <w:t>月</w:t>
      </w:r>
      <w:r w:rsidRPr="007B399F">
        <w:rPr>
          <w:rFonts w:ascii="Times New Roman" w:eastAsia="宋体" w:hAnsi="Times New Roman" w:cs="Times New Roman"/>
          <w:sz w:val="32"/>
          <w:szCs w:val="32"/>
        </w:rPr>
        <w:t>20</w:t>
      </w:r>
      <w:r w:rsidRPr="007B399F">
        <w:rPr>
          <w:rFonts w:ascii="仿宋_GB2312" w:eastAsia="仿宋_GB2312" w:hAnsi="仿宋_GB2312" w:cs="仿宋_GB2312" w:hint="eastAsia"/>
          <w:sz w:val="32"/>
          <w:szCs w:val="32"/>
        </w:rPr>
        <w:t>前集中报送市教育局德育处，联系人：李中惠，联系电话：</w:t>
      </w:r>
      <w:r w:rsidRPr="007B399F">
        <w:rPr>
          <w:rFonts w:ascii="Times New Roman" w:eastAsia="宋体" w:hAnsi="Times New Roman" w:cs="Times New Roman"/>
          <w:sz w:val="32"/>
          <w:szCs w:val="32"/>
        </w:rPr>
        <w:t>81827681</w:t>
      </w:r>
      <w:r w:rsidRPr="007B399F">
        <w:rPr>
          <w:rFonts w:ascii="仿宋_GB2312" w:eastAsia="仿宋_GB2312" w:hAnsi="仿宋_GB2312" w:cs="仿宋_GB2312" w:hint="eastAsia"/>
          <w:sz w:val="32"/>
          <w:szCs w:val="32"/>
        </w:rPr>
        <w:t>。</w:t>
      </w:r>
    </w:p>
    <w:p w:rsidR="007B399F" w:rsidRPr="007B399F" w:rsidRDefault="007B399F" w:rsidP="007B399F">
      <w:pPr>
        <w:spacing w:line="580" w:lineRule="exact"/>
        <w:ind w:firstLine="640"/>
        <w:jc w:val="left"/>
        <w:rPr>
          <w:rFonts w:ascii="仿宋_GB2312" w:eastAsia="仿宋_GB2312" w:hAnsi="仿宋_GB2312" w:cs="仿宋_GB2312"/>
          <w:sz w:val="32"/>
          <w:szCs w:val="32"/>
        </w:rPr>
      </w:pPr>
    </w:p>
    <w:p w:rsidR="007B399F" w:rsidRPr="007B399F" w:rsidRDefault="007B399F" w:rsidP="007B399F">
      <w:pPr>
        <w:spacing w:line="580" w:lineRule="exact"/>
        <w:ind w:firstLine="640"/>
        <w:rPr>
          <w:rFonts w:ascii="仿宋_GB2312" w:eastAsia="仿宋_GB2312" w:hAnsi="仿宋_GB2312" w:cs="仿宋_GB2312"/>
          <w:spacing w:val="-6"/>
          <w:sz w:val="32"/>
          <w:szCs w:val="32"/>
        </w:rPr>
      </w:pPr>
      <w:r w:rsidRPr="007B399F">
        <w:rPr>
          <w:rFonts w:ascii="仿宋_GB2312" w:eastAsia="仿宋_GB2312" w:hAnsi="仿宋_GB2312" w:cs="仿宋_GB2312" w:hint="eastAsia"/>
          <w:sz w:val="32"/>
          <w:szCs w:val="32"/>
        </w:rPr>
        <w:t>附件：</w:t>
      </w:r>
      <w:r w:rsidRPr="007B399F">
        <w:rPr>
          <w:rFonts w:ascii="Times New Roman" w:eastAsia="宋体" w:hAnsi="Times New Roman" w:cs="Times New Roman"/>
          <w:sz w:val="32"/>
          <w:szCs w:val="32"/>
        </w:rPr>
        <w:t>1</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pacing w:val="-6"/>
          <w:sz w:val="32"/>
          <w:szCs w:val="32"/>
        </w:rPr>
        <w:t>第五批无锡市中小学德育工作带头人推荐材料要求</w:t>
      </w:r>
    </w:p>
    <w:p w:rsidR="007B399F" w:rsidRPr="007B399F" w:rsidRDefault="007B399F" w:rsidP="007B399F">
      <w:pPr>
        <w:spacing w:line="580" w:lineRule="exact"/>
        <w:ind w:firstLineChars="500" w:firstLine="1600"/>
        <w:rPr>
          <w:rFonts w:ascii="仿宋_GB2312" w:eastAsia="仿宋_GB2312" w:hAnsi="仿宋_GB2312" w:cs="仿宋_GB2312"/>
          <w:spacing w:val="-6"/>
          <w:sz w:val="32"/>
          <w:szCs w:val="32"/>
        </w:rPr>
      </w:pPr>
      <w:r w:rsidRPr="007B399F">
        <w:rPr>
          <w:rFonts w:ascii="Times New Roman" w:eastAsia="宋体" w:hAnsi="Times New Roman" w:cs="Times New Roman"/>
          <w:sz w:val="32"/>
          <w:szCs w:val="32"/>
        </w:rPr>
        <w:t>2</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第五批无锡市中小学德育工作带头人推荐表</w:t>
      </w:r>
    </w:p>
    <w:p w:rsidR="007B399F" w:rsidRPr="007B399F" w:rsidRDefault="007B399F" w:rsidP="007B399F">
      <w:pPr>
        <w:spacing w:line="580" w:lineRule="exact"/>
        <w:ind w:firstLineChars="500" w:firstLine="1600"/>
        <w:rPr>
          <w:rFonts w:ascii="仿宋_GB2312" w:eastAsia="仿宋_GB2312" w:hAnsi="仿宋_GB2312" w:cs="仿宋_GB2312"/>
          <w:spacing w:val="-6"/>
          <w:sz w:val="32"/>
          <w:szCs w:val="32"/>
        </w:rPr>
      </w:pPr>
      <w:r w:rsidRPr="007B399F">
        <w:rPr>
          <w:rFonts w:ascii="Times New Roman" w:eastAsia="宋体" w:hAnsi="Times New Roman" w:cs="Times New Roman"/>
          <w:sz w:val="32"/>
          <w:szCs w:val="32"/>
        </w:rPr>
        <w:t>3</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z w:val="32"/>
          <w:szCs w:val="32"/>
        </w:rPr>
        <w:t>关于第五批无锡市中小学德育工作带头人推荐条件中“省级以上论文”的说明</w:t>
      </w:r>
      <w:bookmarkStart w:id="0" w:name="_GoBack"/>
      <w:bookmarkEnd w:id="0"/>
    </w:p>
    <w:p w:rsidR="007B399F" w:rsidRPr="007B399F" w:rsidRDefault="007B399F" w:rsidP="007B399F">
      <w:pPr>
        <w:spacing w:line="580" w:lineRule="exact"/>
        <w:ind w:firstLineChars="500" w:firstLine="1600"/>
        <w:rPr>
          <w:rFonts w:ascii="仿宋_GB2312" w:eastAsia="仿宋_GB2312" w:hAnsi="仿宋_GB2312" w:cs="仿宋_GB2312"/>
          <w:spacing w:val="-16"/>
          <w:sz w:val="32"/>
          <w:szCs w:val="32"/>
        </w:rPr>
      </w:pPr>
      <w:r w:rsidRPr="007B399F">
        <w:rPr>
          <w:rFonts w:ascii="Times New Roman" w:eastAsia="宋体" w:hAnsi="Times New Roman" w:cs="Times New Roman"/>
          <w:sz w:val="32"/>
          <w:szCs w:val="32"/>
        </w:rPr>
        <w:t>4</w:t>
      </w:r>
      <w:r w:rsidRPr="007B399F">
        <w:rPr>
          <w:rFonts w:ascii="仿宋_GB2312" w:eastAsia="仿宋_GB2312" w:hAnsi="仿宋_GB2312" w:cs="仿宋_GB2312"/>
          <w:sz w:val="32"/>
          <w:szCs w:val="32"/>
        </w:rPr>
        <w:t>.</w:t>
      </w:r>
      <w:r w:rsidRPr="007B399F">
        <w:rPr>
          <w:rFonts w:ascii="仿宋_GB2312" w:eastAsia="仿宋_GB2312" w:hAnsi="仿宋_GB2312" w:cs="仿宋_GB2312" w:hint="eastAsia"/>
          <w:spacing w:val="-16"/>
          <w:sz w:val="32"/>
          <w:szCs w:val="32"/>
        </w:rPr>
        <w:t>第五批无锡市中小学德育工作带头人推荐对象汇总表</w:t>
      </w:r>
    </w:p>
    <w:p w:rsidR="007B399F" w:rsidRPr="007B399F" w:rsidRDefault="007B399F" w:rsidP="007B399F">
      <w:pPr>
        <w:spacing w:line="580" w:lineRule="exact"/>
        <w:ind w:left="5274" w:hanging="480"/>
        <w:rPr>
          <w:rFonts w:ascii="仿宋_GB2312" w:eastAsia="仿宋_GB2312" w:hAnsi="仿宋_GB2312" w:cs="仿宋_GB2312"/>
          <w:sz w:val="32"/>
          <w:szCs w:val="32"/>
        </w:rPr>
      </w:pPr>
      <w:r w:rsidRPr="007B399F">
        <w:rPr>
          <w:rFonts w:ascii="仿宋_GB2312" w:eastAsia="仿宋_GB2312" w:hAnsi="仿宋_GB2312" w:cs="仿宋_GB2312"/>
          <w:sz w:val="32"/>
          <w:szCs w:val="32"/>
        </w:rPr>
        <w:t xml:space="preserve">                   </w:t>
      </w:r>
    </w:p>
    <w:p w:rsidR="007B399F" w:rsidRPr="007B399F" w:rsidRDefault="007B399F" w:rsidP="007B399F">
      <w:pPr>
        <w:spacing w:line="580" w:lineRule="exact"/>
        <w:ind w:left="5274" w:hanging="480"/>
        <w:rPr>
          <w:rFonts w:ascii="仿宋_GB2312" w:eastAsia="仿宋_GB2312" w:hAnsi="仿宋_GB2312" w:cs="仿宋_GB2312"/>
          <w:sz w:val="32"/>
          <w:szCs w:val="32"/>
        </w:rPr>
      </w:pPr>
      <w:r w:rsidRPr="007B399F">
        <w:rPr>
          <w:rFonts w:ascii="仿宋_GB2312" w:eastAsia="仿宋_GB2312" w:hAnsi="仿宋_GB2312" w:cs="仿宋_GB2312"/>
          <w:sz w:val="32"/>
          <w:szCs w:val="32"/>
        </w:rPr>
        <w:t xml:space="preserve">       </w:t>
      </w:r>
      <w:r w:rsidRPr="007B399F">
        <w:rPr>
          <w:rFonts w:ascii="仿宋_GB2312" w:eastAsia="仿宋_GB2312" w:hAnsi="仿宋_GB2312" w:cs="仿宋_GB2312" w:hint="eastAsia"/>
          <w:sz w:val="32"/>
          <w:szCs w:val="32"/>
        </w:rPr>
        <w:t>无锡市教育局</w:t>
      </w:r>
    </w:p>
    <w:p w:rsidR="007B399F" w:rsidRPr="007B399F" w:rsidRDefault="007B399F" w:rsidP="007B399F">
      <w:pPr>
        <w:spacing w:line="580" w:lineRule="exact"/>
        <w:ind w:firstLineChars="1600" w:firstLine="5120"/>
        <w:rPr>
          <w:rFonts w:ascii="仿宋_GB2312" w:eastAsia="仿宋_GB2312" w:hAnsi="仿宋_GB2312" w:cs="仿宋_GB2312"/>
          <w:sz w:val="32"/>
          <w:szCs w:val="32"/>
        </w:rPr>
      </w:pPr>
      <w:r w:rsidRPr="007B399F">
        <w:rPr>
          <w:rFonts w:ascii="Times New Roman" w:eastAsia="宋体" w:hAnsi="Times New Roman" w:cs="Times New Roman"/>
          <w:sz w:val="32"/>
          <w:szCs w:val="32"/>
        </w:rPr>
        <w:t>2021</w:t>
      </w:r>
      <w:r w:rsidRPr="007B399F">
        <w:rPr>
          <w:rFonts w:ascii="仿宋_GB2312" w:eastAsia="仿宋_GB2312" w:hAnsi="仿宋_GB2312" w:cs="仿宋_GB2312" w:hint="eastAsia"/>
          <w:sz w:val="32"/>
          <w:szCs w:val="32"/>
        </w:rPr>
        <w:t>年</w:t>
      </w:r>
      <w:r w:rsidRPr="007B399F">
        <w:rPr>
          <w:rFonts w:ascii="Times New Roman" w:eastAsia="宋体" w:hAnsi="Times New Roman" w:cs="Times New Roman"/>
          <w:sz w:val="32"/>
          <w:szCs w:val="32"/>
        </w:rPr>
        <w:t>7</w:t>
      </w:r>
      <w:r w:rsidRPr="007B399F">
        <w:rPr>
          <w:rFonts w:ascii="仿宋_GB2312" w:eastAsia="仿宋_GB2312" w:hAnsi="仿宋_GB2312" w:cs="仿宋_GB2312" w:hint="eastAsia"/>
          <w:sz w:val="32"/>
          <w:szCs w:val="32"/>
        </w:rPr>
        <w:t>月</w:t>
      </w:r>
      <w:r w:rsidRPr="007B399F">
        <w:rPr>
          <w:rFonts w:ascii="Times New Roman" w:eastAsia="宋体" w:hAnsi="Times New Roman" w:cs="Times New Roman"/>
          <w:sz w:val="32"/>
          <w:szCs w:val="32"/>
        </w:rPr>
        <w:t>13</w:t>
      </w:r>
      <w:r w:rsidRPr="007B399F">
        <w:rPr>
          <w:rFonts w:ascii="仿宋_GB2312" w:eastAsia="仿宋_GB2312" w:hAnsi="仿宋_GB2312" w:cs="仿宋_GB2312" w:hint="eastAsia"/>
          <w:sz w:val="32"/>
          <w:szCs w:val="32"/>
        </w:rPr>
        <w:t>日</w:t>
      </w:r>
    </w:p>
    <w:p w:rsidR="007B399F" w:rsidRPr="007B399F" w:rsidRDefault="007B399F" w:rsidP="007B399F">
      <w:pPr>
        <w:spacing w:line="580" w:lineRule="exact"/>
        <w:jc w:val="left"/>
        <w:rPr>
          <w:rFonts w:ascii="仿宋_GB2312" w:eastAsia="仿宋_GB2312" w:hAnsi="仿宋_GB2312" w:cs="仿宋_GB2312"/>
          <w:sz w:val="32"/>
          <w:szCs w:val="24"/>
        </w:rPr>
      </w:pPr>
      <w:r w:rsidRPr="007B399F">
        <w:rPr>
          <w:rFonts w:ascii="仿宋_GB2312" w:eastAsia="仿宋_GB2312" w:hAnsi="仿宋_GB2312" w:cs="仿宋_GB2312" w:hint="eastAsia"/>
          <w:sz w:val="32"/>
          <w:szCs w:val="32"/>
        </w:rPr>
        <w:t xml:space="preserve">    （此件公开发布）</w:t>
      </w:r>
    </w:p>
    <w:p w:rsidR="007B399F" w:rsidRPr="007B399F" w:rsidRDefault="007B399F" w:rsidP="007B399F">
      <w:pPr>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br w:type="page"/>
      </w:r>
    </w:p>
    <w:p w:rsidR="007B399F" w:rsidRPr="007B399F" w:rsidRDefault="007B399F" w:rsidP="007B399F">
      <w:pPr>
        <w:spacing w:line="580" w:lineRule="auto"/>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lastRenderedPageBreak/>
        <w:t>附件</w:t>
      </w:r>
      <w:r w:rsidRPr="007B399F">
        <w:rPr>
          <w:rFonts w:ascii="Times New Roman" w:eastAsia="宋体" w:hAnsi="Times New Roman" w:cs="Times New Roman"/>
          <w:sz w:val="32"/>
          <w:szCs w:val="24"/>
        </w:rPr>
        <w:t>1</w:t>
      </w:r>
    </w:p>
    <w:p w:rsidR="007B399F" w:rsidRPr="007B399F" w:rsidRDefault="007B399F" w:rsidP="007B399F">
      <w:pPr>
        <w:spacing w:line="580" w:lineRule="auto"/>
        <w:jc w:val="center"/>
        <w:rPr>
          <w:rFonts w:ascii="方正小标宋简体" w:eastAsia="方正小标宋简体" w:hAnsi="方正小标宋简体" w:cs="方正小标宋简体"/>
          <w:sz w:val="36"/>
          <w:szCs w:val="24"/>
        </w:rPr>
      </w:pPr>
      <w:r w:rsidRPr="007B399F">
        <w:rPr>
          <w:rFonts w:ascii="方正小标宋简体" w:eastAsia="方正小标宋简体" w:hAnsi="方正小标宋简体" w:cs="方正小标宋简体" w:hint="eastAsia"/>
          <w:sz w:val="36"/>
          <w:szCs w:val="24"/>
        </w:rPr>
        <w:t>第五批无锡市中小学德育工作带头人推荐材料要求</w:t>
      </w:r>
    </w:p>
    <w:p w:rsidR="007B399F" w:rsidRPr="007B399F" w:rsidRDefault="007B399F" w:rsidP="007B399F">
      <w:pPr>
        <w:spacing w:line="580" w:lineRule="exact"/>
        <w:ind w:firstLine="641"/>
        <w:rPr>
          <w:rFonts w:ascii="仿宋" w:eastAsia="仿宋" w:hAnsi="仿宋" w:cs="仿宋"/>
          <w:sz w:val="32"/>
          <w:szCs w:val="24"/>
        </w:rPr>
      </w:pP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．每位被推荐者一个材料袋。</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2</w:t>
      </w:r>
      <w:r w:rsidRPr="007B399F">
        <w:rPr>
          <w:rFonts w:ascii="仿宋_GB2312" w:eastAsia="仿宋_GB2312" w:hAnsi="仿宋_GB2312" w:cs="仿宋_GB2312" w:hint="eastAsia"/>
          <w:sz w:val="32"/>
          <w:szCs w:val="24"/>
        </w:rPr>
        <w:t>．材料袋封面注明：</w:t>
      </w:r>
    </w:p>
    <w:p w:rsidR="007B399F" w:rsidRPr="007B399F" w:rsidRDefault="007B399F" w:rsidP="007B399F">
      <w:pPr>
        <w:spacing w:line="580" w:lineRule="exact"/>
        <w:ind w:firstLine="160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第五批无锡市中小学德育工作带头人推荐材料</w:t>
      </w:r>
    </w:p>
    <w:p w:rsidR="007B399F" w:rsidRPr="007B399F" w:rsidRDefault="007B399F" w:rsidP="007B399F">
      <w:pPr>
        <w:spacing w:line="580" w:lineRule="exact"/>
        <w:ind w:firstLine="288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姓名</w:t>
      </w:r>
      <w:r w:rsidRPr="007B399F">
        <w:rPr>
          <w:rFonts w:ascii="仿宋_GB2312" w:eastAsia="仿宋_GB2312" w:hAnsi="仿宋_GB2312" w:cs="仿宋_GB2312"/>
          <w:sz w:val="32"/>
          <w:szCs w:val="24"/>
        </w:rPr>
        <w:t>____________</w:t>
      </w:r>
    </w:p>
    <w:p w:rsidR="007B399F" w:rsidRPr="007B399F" w:rsidRDefault="007B399F" w:rsidP="007B399F">
      <w:pPr>
        <w:spacing w:line="580" w:lineRule="exact"/>
        <w:ind w:firstLine="288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单位</w:t>
      </w:r>
      <w:r w:rsidRPr="007B399F">
        <w:rPr>
          <w:rFonts w:ascii="仿宋_GB2312" w:eastAsia="仿宋_GB2312" w:hAnsi="仿宋_GB2312" w:cs="仿宋_GB2312"/>
          <w:sz w:val="32"/>
          <w:szCs w:val="24"/>
        </w:rPr>
        <w:t>____________</w:t>
      </w:r>
    </w:p>
    <w:p w:rsidR="007B399F" w:rsidRPr="007B399F" w:rsidRDefault="007B399F" w:rsidP="007B399F">
      <w:pPr>
        <w:spacing w:line="580" w:lineRule="exact"/>
        <w:ind w:firstLine="320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×年×月×日</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3</w:t>
      </w:r>
      <w:r w:rsidRPr="007B399F">
        <w:rPr>
          <w:rFonts w:ascii="仿宋_GB2312" w:eastAsia="仿宋_GB2312" w:hAnsi="仿宋_GB2312" w:cs="仿宋_GB2312" w:hint="eastAsia"/>
          <w:sz w:val="32"/>
          <w:szCs w:val="24"/>
        </w:rPr>
        <w:t>．材料袋中材料排序（统一用</w:t>
      </w:r>
      <w:r w:rsidRPr="007B399F">
        <w:rPr>
          <w:rFonts w:ascii="Times New Roman" w:eastAsia="宋体" w:hAnsi="Times New Roman" w:cs="Times New Roman"/>
          <w:sz w:val="32"/>
          <w:szCs w:val="24"/>
        </w:rPr>
        <w:t>A4</w:t>
      </w:r>
      <w:r w:rsidRPr="007B399F">
        <w:rPr>
          <w:rFonts w:ascii="仿宋_GB2312" w:eastAsia="仿宋_GB2312" w:hAnsi="仿宋_GB2312" w:cs="仿宋_GB2312" w:hint="eastAsia"/>
          <w:sz w:val="32"/>
          <w:szCs w:val="24"/>
        </w:rPr>
        <w:t>纸）：</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①第五批无锡市中小学德育工作带头人推荐表（一式二份）；</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②个人从事德育工作情况总结；</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③个人获得市级以上荣誉及所在学校或所带班级获得市级（含）以上荣誉证书复印件；</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④近五年来个人主讲省级（含）以上德育讲座或承担省级（含）以上德育活动（主题班、团、队会公开课观摩等）的证明材料；</w:t>
      </w:r>
    </w:p>
    <w:p w:rsidR="007B399F" w:rsidRPr="007B399F" w:rsidRDefault="007B399F" w:rsidP="007B399F">
      <w:pPr>
        <w:spacing w:line="58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⑤近五年来正式发表、出版的德育论文、专著原件或相关获奖证书原件。</w:t>
      </w:r>
    </w:p>
    <w:p w:rsidR="007B399F" w:rsidRPr="007B399F" w:rsidRDefault="007B399F" w:rsidP="007B399F">
      <w:pPr>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br w:type="page"/>
      </w:r>
    </w:p>
    <w:p w:rsidR="007B399F" w:rsidRPr="007B399F" w:rsidRDefault="007B399F" w:rsidP="007B399F">
      <w:pPr>
        <w:spacing w:line="600" w:lineRule="auto"/>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lastRenderedPageBreak/>
        <w:t>附件</w:t>
      </w:r>
      <w:r w:rsidRPr="007B399F">
        <w:rPr>
          <w:rFonts w:ascii="Times New Roman" w:eastAsia="宋体" w:hAnsi="Times New Roman" w:cs="Times New Roman"/>
          <w:sz w:val="32"/>
          <w:szCs w:val="24"/>
        </w:rPr>
        <w:t>2</w:t>
      </w:r>
    </w:p>
    <w:p w:rsidR="007B399F" w:rsidRPr="007B399F" w:rsidRDefault="007B399F" w:rsidP="007B399F">
      <w:pPr>
        <w:spacing w:line="580" w:lineRule="exact"/>
        <w:jc w:val="center"/>
        <w:rPr>
          <w:rFonts w:ascii="方正小标宋简体" w:eastAsia="方正小标宋简体" w:hAnsi="方正小标宋简体" w:cs="方正小标宋简体"/>
          <w:sz w:val="36"/>
          <w:szCs w:val="24"/>
        </w:rPr>
      </w:pPr>
      <w:r w:rsidRPr="007B399F">
        <w:rPr>
          <w:rFonts w:ascii="方正小标宋简体" w:eastAsia="方正小标宋简体" w:hAnsi="方正小标宋简体" w:cs="方正小标宋简体" w:hint="eastAsia"/>
          <w:sz w:val="36"/>
          <w:szCs w:val="24"/>
        </w:rPr>
        <w:t>第五批无锡市中小学德育工作带头人推荐表</w:t>
      </w:r>
    </w:p>
    <w:p w:rsidR="007B399F" w:rsidRPr="007B399F" w:rsidRDefault="007B399F" w:rsidP="007B399F">
      <w:pPr>
        <w:spacing w:line="100" w:lineRule="exact"/>
        <w:jc w:val="center"/>
        <w:rPr>
          <w:rFonts w:ascii="黑体" w:eastAsia="黑体" w:hAnsi="黑体" w:cs="黑体"/>
          <w:sz w:val="36"/>
          <w:szCs w:val="24"/>
        </w:rPr>
      </w:pPr>
    </w:p>
    <w:tbl>
      <w:tblPr>
        <w:tblW w:w="0" w:type="auto"/>
        <w:tblInd w:w="108" w:type="dxa"/>
        <w:tblCellMar>
          <w:left w:w="10" w:type="dxa"/>
          <w:right w:w="10" w:type="dxa"/>
        </w:tblCellMar>
        <w:tblLook w:val="04A0" w:firstRow="1" w:lastRow="0" w:firstColumn="1" w:lastColumn="0" w:noHBand="0" w:noVBand="1"/>
      </w:tblPr>
      <w:tblGrid>
        <w:gridCol w:w="980"/>
        <w:gridCol w:w="780"/>
        <w:gridCol w:w="455"/>
        <w:gridCol w:w="510"/>
        <w:gridCol w:w="307"/>
        <w:gridCol w:w="980"/>
        <w:gridCol w:w="791"/>
        <w:gridCol w:w="367"/>
        <w:gridCol w:w="604"/>
        <w:gridCol w:w="408"/>
        <w:gridCol w:w="438"/>
        <w:gridCol w:w="999"/>
        <w:gridCol w:w="795"/>
      </w:tblGrid>
      <w:tr w:rsidR="007B399F" w:rsidRPr="007B399F" w:rsidTr="002C4126">
        <w:trPr>
          <w:trHeight w:val="67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姓</w:t>
            </w:r>
            <w:r w:rsidRPr="007B399F">
              <w:rPr>
                <w:rFonts w:ascii="仿宋_GB2312" w:eastAsia="仿宋_GB2312" w:hAnsi="仿宋_GB2312" w:cs="仿宋_GB2312"/>
                <w:sz w:val="28"/>
                <w:szCs w:val="24"/>
              </w:rPr>
              <w:t xml:space="preserve"> </w:t>
            </w:r>
            <w:r w:rsidRPr="007B399F">
              <w:rPr>
                <w:rFonts w:ascii="仿宋_GB2312" w:eastAsia="仿宋_GB2312" w:hAnsi="仿宋_GB2312" w:cs="仿宋_GB2312" w:hint="eastAsia"/>
                <w:sz w:val="28"/>
                <w:szCs w:val="24"/>
              </w:rPr>
              <w:t>名</w:t>
            </w: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c>
          <w:tcPr>
            <w:tcW w:w="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性别</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年龄</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累计从事德育工作时间</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r>
      <w:tr w:rsidR="007B399F" w:rsidRPr="007B399F" w:rsidTr="002C4126">
        <w:trPr>
          <w:trHeight w:val="645"/>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所在单位</w:t>
            </w:r>
          </w:p>
        </w:tc>
        <w:tc>
          <w:tcPr>
            <w:tcW w:w="752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r>
      <w:tr w:rsidR="007B399F" w:rsidRPr="007B399F" w:rsidTr="002C4126">
        <w:trPr>
          <w:trHeight w:val="705"/>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exact"/>
              <w:jc w:val="center"/>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工作岗位</w:t>
            </w:r>
          </w:p>
          <w:p w:rsidR="007B399F" w:rsidRPr="007B399F" w:rsidRDefault="007B399F" w:rsidP="007B399F">
            <w:pPr>
              <w:spacing w:line="40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及职务</w:t>
            </w:r>
          </w:p>
        </w:tc>
        <w:tc>
          <w:tcPr>
            <w:tcW w:w="382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c>
          <w:tcPr>
            <w:tcW w:w="16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Calibri" w:eastAsia="宋体" w:hAnsi="Calibri" w:cs="Times New Roman"/>
                <w:szCs w:val="24"/>
              </w:rPr>
            </w:pPr>
            <w:r w:rsidRPr="007B399F">
              <w:rPr>
                <w:rFonts w:ascii="仿宋_GB2312" w:eastAsia="仿宋_GB2312" w:hAnsi="仿宋_GB2312" w:cs="仿宋_GB2312" w:hint="eastAsia"/>
                <w:sz w:val="28"/>
                <w:szCs w:val="24"/>
              </w:rPr>
              <w:t>满意率</w:t>
            </w:r>
          </w:p>
        </w:tc>
        <w:tc>
          <w:tcPr>
            <w:tcW w:w="20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580" w:lineRule="exact"/>
              <w:jc w:val="center"/>
              <w:rPr>
                <w:rFonts w:ascii="宋体" w:eastAsia="宋体" w:hAnsi="Calibri" w:cs="宋体"/>
                <w:sz w:val="22"/>
                <w:szCs w:val="24"/>
              </w:rPr>
            </w:pPr>
          </w:p>
        </w:tc>
      </w:tr>
      <w:tr w:rsidR="007B399F" w:rsidRPr="007B399F" w:rsidTr="002C4126">
        <w:trPr>
          <w:trHeight w:val="2120"/>
        </w:trPr>
        <w:tc>
          <w:tcPr>
            <w:tcW w:w="9508"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600" w:lineRule="auto"/>
              <w:jc w:val="center"/>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从事德育工作简历（总结请附后）</w:t>
            </w:r>
          </w:p>
          <w:p w:rsidR="007B399F" w:rsidRPr="007B399F" w:rsidRDefault="007B399F" w:rsidP="007B399F">
            <w:pPr>
              <w:spacing w:line="600" w:lineRule="auto"/>
              <w:jc w:val="center"/>
              <w:rPr>
                <w:rFonts w:ascii="仿宋_GB2312" w:eastAsia="仿宋_GB2312" w:hAnsi="仿宋_GB2312" w:cs="仿宋_GB2312"/>
                <w:sz w:val="28"/>
                <w:szCs w:val="24"/>
              </w:rPr>
            </w:pPr>
          </w:p>
          <w:p w:rsidR="007B399F" w:rsidRPr="007B399F" w:rsidRDefault="007B399F" w:rsidP="007B399F">
            <w:pPr>
              <w:spacing w:line="600" w:lineRule="auto"/>
              <w:rPr>
                <w:rFonts w:ascii="Calibri" w:eastAsia="宋体" w:hAnsi="Calibri" w:cs="Times New Roman"/>
                <w:szCs w:val="24"/>
              </w:rPr>
            </w:pPr>
          </w:p>
        </w:tc>
      </w:tr>
      <w:tr w:rsidR="007B399F" w:rsidRPr="007B399F" w:rsidTr="002C4126">
        <w:trPr>
          <w:trHeight w:val="2178"/>
        </w:trPr>
        <w:tc>
          <w:tcPr>
            <w:tcW w:w="9508"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600" w:lineRule="auto"/>
              <w:jc w:val="center"/>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个人获得荣誉及所在学校或所带班级获得荣誉情况（近五年）</w:t>
            </w:r>
          </w:p>
          <w:p w:rsidR="007B399F" w:rsidRPr="007B399F" w:rsidRDefault="007B399F" w:rsidP="007B399F">
            <w:pPr>
              <w:spacing w:line="600" w:lineRule="auto"/>
              <w:jc w:val="center"/>
              <w:rPr>
                <w:rFonts w:ascii="仿宋_GB2312" w:eastAsia="仿宋_GB2312" w:hAnsi="仿宋_GB2312" w:cs="仿宋_GB2312"/>
                <w:sz w:val="28"/>
                <w:szCs w:val="24"/>
              </w:rPr>
            </w:pPr>
          </w:p>
          <w:p w:rsidR="007B399F" w:rsidRPr="007B399F" w:rsidRDefault="007B399F" w:rsidP="007B399F">
            <w:pPr>
              <w:spacing w:line="600" w:lineRule="auto"/>
              <w:jc w:val="left"/>
              <w:rPr>
                <w:rFonts w:ascii="Calibri" w:eastAsia="宋体" w:hAnsi="Calibri" w:cs="Times New Roman"/>
                <w:szCs w:val="24"/>
              </w:rPr>
            </w:pPr>
          </w:p>
        </w:tc>
      </w:tr>
      <w:tr w:rsidR="007B399F" w:rsidRPr="007B399F" w:rsidTr="002C4126">
        <w:trPr>
          <w:trHeight w:val="2150"/>
        </w:trPr>
        <w:tc>
          <w:tcPr>
            <w:tcW w:w="9508"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600" w:lineRule="auto"/>
              <w:jc w:val="center"/>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论文发表、获奖及开设德育讲座、承担德育活动情况（近五年）</w:t>
            </w:r>
          </w:p>
          <w:p w:rsidR="007B399F" w:rsidRPr="007B399F" w:rsidRDefault="007B399F" w:rsidP="007B399F">
            <w:pPr>
              <w:spacing w:line="600" w:lineRule="auto"/>
              <w:jc w:val="center"/>
              <w:rPr>
                <w:rFonts w:ascii="仿宋_GB2312" w:eastAsia="仿宋_GB2312" w:hAnsi="仿宋_GB2312" w:cs="仿宋_GB2312"/>
                <w:sz w:val="28"/>
                <w:szCs w:val="24"/>
              </w:rPr>
            </w:pPr>
          </w:p>
          <w:p w:rsidR="007B399F" w:rsidRPr="007B399F" w:rsidRDefault="007B399F" w:rsidP="007B399F">
            <w:pPr>
              <w:spacing w:line="600" w:lineRule="auto"/>
              <w:jc w:val="left"/>
              <w:rPr>
                <w:rFonts w:ascii="Calibri" w:eastAsia="宋体" w:hAnsi="Calibri" w:cs="Times New Roman"/>
                <w:szCs w:val="24"/>
              </w:rPr>
            </w:pPr>
          </w:p>
        </w:tc>
      </w:tr>
      <w:tr w:rsidR="007B399F" w:rsidRPr="007B399F" w:rsidTr="002C4126">
        <w:trPr>
          <w:trHeight w:val="1701"/>
        </w:trPr>
        <w:tc>
          <w:tcPr>
            <w:tcW w:w="306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单位意见</w:t>
            </w:r>
          </w:p>
          <w:p w:rsidR="007B399F" w:rsidRPr="007B399F" w:rsidRDefault="007B399F" w:rsidP="007B399F">
            <w:pPr>
              <w:spacing w:line="600" w:lineRule="auto"/>
              <w:rPr>
                <w:rFonts w:ascii="Calibri" w:eastAsia="宋体" w:hAnsi="Calibri" w:cs="Times New Roman"/>
                <w:szCs w:val="24"/>
              </w:rPr>
            </w:pPr>
            <w:r w:rsidRPr="007B399F">
              <w:rPr>
                <w:rFonts w:ascii="仿宋_GB2312" w:eastAsia="仿宋_GB2312" w:hAnsi="仿宋_GB2312" w:cs="仿宋_GB2312"/>
                <w:sz w:val="28"/>
                <w:szCs w:val="24"/>
              </w:rPr>
              <w:t xml:space="preserve">                  </w:t>
            </w:r>
          </w:p>
        </w:tc>
        <w:tc>
          <w:tcPr>
            <w:tcW w:w="344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主管部门意见</w:t>
            </w:r>
          </w:p>
          <w:p w:rsidR="007B399F" w:rsidRPr="007B399F" w:rsidRDefault="007B399F" w:rsidP="007B399F">
            <w:pPr>
              <w:spacing w:line="600" w:lineRule="auto"/>
              <w:rPr>
                <w:rFonts w:ascii="Calibri" w:eastAsia="宋体" w:hAnsi="Calibri" w:cs="Times New Roman"/>
                <w:szCs w:val="24"/>
              </w:rPr>
            </w:pPr>
            <w:r w:rsidRPr="007B399F">
              <w:rPr>
                <w:rFonts w:ascii="仿宋_GB2312" w:eastAsia="仿宋_GB2312" w:hAnsi="仿宋_GB2312" w:cs="仿宋_GB2312"/>
                <w:sz w:val="28"/>
                <w:szCs w:val="24"/>
              </w:rPr>
              <w:t xml:space="preserve">                 </w:t>
            </w:r>
          </w:p>
        </w:tc>
        <w:tc>
          <w:tcPr>
            <w:tcW w:w="300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仿宋_GB2312" w:eastAsia="仿宋_GB2312" w:hAnsi="仿宋_GB2312" w:cs="仿宋_GB2312"/>
                <w:sz w:val="28"/>
                <w:szCs w:val="24"/>
              </w:rPr>
            </w:pPr>
            <w:r w:rsidRPr="007B399F">
              <w:rPr>
                <w:rFonts w:ascii="仿宋_GB2312" w:eastAsia="仿宋_GB2312" w:hAnsi="仿宋_GB2312" w:cs="仿宋_GB2312" w:hint="eastAsia"/>
                <w:sz w:val="28"/>
                <w:szCs w:val="24"/>
              </w:rPr>
              <w:t>市教育局意见</w:t>
            </w:r>
          </w:p>
          <w:p w:rsidR="007B399F" w:rsidRPr="007B399F" w:rsidRDefault="007B399F" w:rsidP="007B399F">
            <w:pPr>
              <w:spacing w:line="600" w:lineRule="auto"/>
              <w:rPr>
                <w:rFonts w:ascii="Calibri" w:eastAsia="宋体" w:hAnsi="Calibri" w:cs="Times New Roman"/>
                <w:szCs w:val="24"/>
              </w:rPr>
            </w:pPr>
            <w:r w:rsidRPr="007B399F">
              <w:rPr>
                <w:rFonts w:ascii="仿宋_GB2312" w:eastAsia="仿宋_GB2312" w:hAnsi="仿宋_GB2312" w:cs="仿宋_GB2312"/>
                <w:sz w:val="28"/>
                <w:szCs w:val="24"/>
              </w:rPr>
              <w:t xml:space="preserve">                  </w:t>
            </w:r>
          </w:p>
        </w:tc>
      </w:tr>
    </w:tbl>
    <w:p w:rsidR="007B399F" w:rsidRPr="007B399F" w:rsidRDefault="007B399F" w:rsidP="007B399F">
      <w:pPr>
        <w:spacing w:line="520" w:lineRule="auto"/>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附件</w:t>
      </w:r>
      <w:r w:rsidRPr="007B399F">
        <w:rPr>
          <w:rFonts w:ascii="Times New Roman" w:eastAsia="宋体" w:hAnsi="Times New Roman" w:cs="Times New Roman"/>
          <w:sz w:val="32"/>
          <w:szCs w:val="24"/>
        </w:rPr>
        <w:t>3</w:t>
      </w:r>
    </w:p>
    <w:p w:rsidR="007B399F" w:rsidRPr="007B399F" w:rsidRDefault="007B399F" w:rsidP="007B399F">
      <w:pPr>
        <w:spacing w:line="500" w:lineRule="exact"/>
        <w:jc w:val="center"/>
        <w:rPr>
          <w:rFonts w:ascii="方正小标宋简体" w:eastAsia="方正小标宋简体" w:hAnsi="方正小标宋简体" w:cs="方正小标宋简体"/>
          <w:sz w:val="36"/>
          <w:szCs w:val="24"/>
        </w:rPr>
      </w:pPr>
      <w:r w:rsidRPr="007B399F">
        <w:rPr>
          <w:rFonts w:ascii="方正小标宋简体" w:eastAsia="方正小标宋简体" w:hAnsi="方正小标宋简体" w:cs="方正小标宋简体" w:hint="eastAsia"/>
          <w:sz w:val="36"/>
          <w:szCs w:val="24"/>
        </w:rPr>
        <w:lastRenderedPageBreak/>
        <w:t>关于第五批无锡市中小学德育工作带头人推荐条件中</w:t>
      </w:r>
    </w:p>
    <w:p w:rsidR="007B399F" w:rsidRPr="007B399F" w:rsidRDefault="007B399F" w:rsidP="007B399F">
      <w:pPr>
        <w:spacing w:afterLines="100" w:after="312" w:line="500" w:lineRule="exact"/>
        <w:jc w:val="center"/>
        <w:rPr>
          <w:rFonts w:ascii="方正小标宋简体" w:eastAsia="方正小标宋简体" w:hAnsi="方正小标宋简体" w:cs="方正小标宋简体"/>
          <w:sz w:val="36"/>
          <w:szCs w:val="24"/>
        </w:rPr>
      </w:pPr>
      <w:r w:rsidRPr="007B399F">
        <w:rPr>
          <w:rFonts w:ascii="方正小标宋简体" w:eastAsia="方正小标宋简体" w:hAnsi="方正小标宋简体" w:cs="方正小标宋简体" w:hint="eastAsia"/>
          <w:sz w:val="36"/>
          <w:szCs w:val="24"/>
        </w:rPr>
        <w:t>“省级以上论文”的说明</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为使第五批无锡市中小学德育工作带头人的推荐更趋规范化、科学化，并确保评审质量，现将评选条件中的“省级以上论文”说明如下：</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1</w:t>
      </w:r>
      <w:r w:rsidRPr="007B399F">
        <w:rPr>
          <w:rFonts w:ascii="仿宋_GB2312" w:eastAsia="仿宋_GB2312" w:hAnsi="仿宋_GB2312" w:cs="仿宋_GB2312"/>
          <w:sz w:val="32"/>
          <w:szCs w:val="24"/>
        </w:rPr>
        <w:t>.</w:t>
      </w:r>
      <w:r w:rsidRPr="007B399F">
        <w:rPr>
          <w:rFonts w:ascii="仿宋_GB2312" w:eastAsia="仿宋_GB2312" w:hAnsi="仿宋_GB2312" w:cs="仿宋_GB2312" w:hint="eastAsia"/>
          <w:sz w:val="32"/>
          <w:szCs w:val="24"/>
        </w:rPr>
        <w:t>根据省人力资源和社会保障厅有关规定，凡在各种增刊、内刊、专辑、论文集上发表的文章及复习资料、辅导材料、试题集等类型的出版物，均不作为省级论文的评定材料。</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2</w:t>
      </w:r>
      <w:r w:rsidRPr="007B399F">
        <w:rPr>
          <w:rFonts w:ascii="仿宋_GB2312" w:eastAsia="仿宋_GB2312" w:hAnsi="仿宋_GB2312" w:cs="仿宋_GB2312"/>
          <w:sz w:val="32"/>
          <w:szCs w:val="24"/>
        </w:rPr>
        <w:t>.</w:t>
      </w:r>
      <w:r w:rsidRPr="007B399F">
        <w:rPr>
          <w:rFonts w:ascii="仿宋_GB2312" w:eastAsia="仿宋_GB2312" w:hAnsi="仿宋_GB2312" w:cs="仿宋_GB2312" w:hint="eastAsia"/>
          <w:sz w:val="32"/>
          <w:szCs w:val="24"/>
        </w:rPr>
        <w:t>在省级以上正式刊物发表的论文不少于</w:t>
      </w:r>
      <w:r w:rsidRPr="007B399F">
        <w:rPr>
          <w:rFonts w:ascii="Times New Roman" w:eastAsia="宋体" w:hAnsi="Times New Roman" w:cs="Times New Roman"/>
          <w:sz w:val="32"/>
          <w:szCs w:val="24"/>
        </w:rPr>
        <w:t>2000</w:t>
      </w:r>
      <w:r w:rsidRPr="007B399F">
        <w:rPr>
          <w:rFonts w:ascii="仿宋_GB2312" w:eastAsia="仿宋_GB2312" w:hAnsi="仿宋_GB2312" w:cs="仿宋_GB2312" w:hint="eastAsia"/>
          <w:sz w:val="32"/>
          <w:szCs w:val="24"/>
        </w:rPr>
        <w:t>字。</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在省级以上刊物合作发表的论文，第一作者计</w:t>
      </w: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篇，第二作者计</w:t>
      </w:r>
      <w:r w:rsidRPr="007B399F">
        <w:rPr>
          <w:rFonts w:ascii="Times New Roman" w:eastAsia="宋体" w:hAnsi="Times New Roman" w:cs="Times New Roman"/>
          <w:sz w:val="32"/>
          <w:szCs w:val="24"/>
        </w:rPr>
        <w:t>0</w:t>
      </w:r>
      <w:r w:rsidRPr="007B399F">
        <w:rPr>
          <w:rFonts w:ascii="仿宋_GB2312" w:eastAsia="仿宋_GB2312" w:hAnsi="仿宋_GB2312" w:cs="仿宋_GB2312"/>
          <w:sz w:val="32"/>
          <w:szCs w:val="24"/>
        </w:rPr>
        <w:t>.</w:t>
      </w:r>
      <w:r w:rsidRPr="007B399F">
        <w:rPr>
          <w:rFonts w:ascii="Times New Roman" w:eastAsia="宋体" w:hAnsi="Times New Roman" w:cs="Times New Roman"/>
          <w:sz w:val="32"/>
          <w:szCs w:val="24"/>
        </w:rPr>
        <w:t>5</w:t>
      </w:r>
      <w:r w:rsidRPr="007B399F">
        <w:rPr>
          <w:rFonts w:ascii="仿宋_GB2312" w:eastAsia="仿宋_GB2312" w:hAnsi="仿宋_GB2312" w:cs="仿宋_GB2312" w:hint="eastAsia"/>
          <w:sz w:val="32"/>
          <w:szCs w:val="24"/>
        </w:rPr>
        <w:t>篇，第三作者不计数。</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3</w:t>
      </w:r>
      <w:r w:rsidRPr="007B399F">
        <w:rPr>
          <w:rFonts w:ascii="仿宋_GB2312" w:eastAsia="仿宋_GB2312" w:hAnsi="仿宋_GB2312" w:cs="仿宋_GB2312"/>
          <w:sz w:val="32"/>
          <w:szCs w:val="24"/>
        </w:rPr>
        <w:t>.</w:t>
      </w:r>
      <w:r w:rsidRPr="007B399F">
        <w:rPr>
          <w:rFonts w:ascii="仿宋_GB2312" w:eastAsia="仿宋_GB2312" w:hAnsi="仿宋_GB2312" w:cs="仿宋_GB2312" w:hint="eastAsia"/>
          <w:sz w:val="32"/>
          <w:szCs w:val="24"/>
        </w:rPr>
        <w:t>在省级（含）以上教育行政部门、省教科院（省教研室、省规划办等）及省教育学会等各专业委员会评选的二等奖（含）以上的论文，均作为省级获奖论文。</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4</w:t>
      </w:r>
      <w:r w:rsidRPr="007B399F">
        <w:rPr>
          <w:rFonts w:ascii="仿宋_GB2312" w:eastAsia="仿宋_GB2312" w:hAnsi="仿宋_GB2312" w:cs="仿宋_GB2312"/>
          <w:sz w:val="32"/>
          <w:szCs w:val="24"/>
        </w:rPr>
        <w:t>.</w:t>
      </w:r>
      <w:r w:rsidRPr="007B399F">
        <w:rPr>
          <w:rFonts w:ascii="仿宋_GB2312" w:eastAsia="仿宋_GB2312" w:hAnsi="仿宋_GB2312" w:cs="仿宋_GB2312" w:hint="eastAsia"/>
          <w:sz w:val="32"/>
          <w:szCs w:val="24"/>
        </w:rPr>
        <w:t>有关德育专著、编著、参编、译著经正式出版社出版，本人撰写一万字以上（含），可视作省级发表论文</w:t>
      </w: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篇。</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5</w:t>
      </w:r>
      <w:r w:rsidRPr="007B399F">
        <w:rPr>
          <w:rFonts w:ascii="仿宋_GB2312" w:eastAsia="仿宋_GB2312" w:hAnsi="仿宋_GB2312" w:cs="仿宋_GB2312"/>
          <w:sz w:val="32"/>
          <w:szCs w:val="24"/>
        </w:rPr>
        <w:t>.</w:t>
      </w:r>
      <w:r w:rsidRPr="007B399F">
        <w:rPr>
          <w:rFonts w:ascii="仿宋_GB2312" w:eastAsia="仿宋_GB2312" w:hAnsi="仿宋_GB2312" w:cs="仿宋_GB2312" w:hint="eastAsia"/>
          <w:sz w:val="32"/>
          <w:szCs w:val="24"/>
        </w:rPr>
        <w:t>主持省级（含）以上德育科研课题，或参加省级（含）以上班主任基本功比赛二等奖以上，或承担省级（含）以上德育培训讲座、德育活动（主题班、团、队会公开课等）观摩，</w:t>
      </w:r>
      <w:proofErr w:type="gramStart"/>
      <w:r w:rsidRPr="007B399F">
        <w:rPr>
          <w:rFonts w:ascii="仿宋_GB2312" w:eastAsia="仿宋_GB2312" w:hAnsi="仿宋_GB2312" w:cs="仿宋_GB2312" w:hint="eastAsia"/>
          <w:sz w:val="32"/>
          <w:szCs w:val="24"/>
        </w:rPr>
        <w:t>可且只</w:t>
      </w:r>
      <w:proofErr w:type="gramEnd"/>
      <w:r w:rsidRPr="007B399F">
        <w:rPr>
          <w:rFonts w:ascii="仿宋_GB2312" w:eastAsia="仿宋_GB2312" w:hAnsi="仿宋_GB2312" w:cs="仿宋_GB2312" w:hint="eastAsia"/>
          <w:sz w:val="32"/>
          <w:szCs w:val="24"/>
        </w:rPr>
        <w:t>可视作省级获奖论文</w:t>
      </w: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篇。</w:t>
      </w:r>
    </w:p>
    <w:p w:rsidR="007B399F" w:rsidRPr="007B399F" w:rsidRDefault="007B399F" w:rsidP="007B399F">
      <w:pPr>
        <w:spacing w:line="500" w:lineRule="exact"/>
        <w:ind w:firstLine="640"/>
        <w:rPr>
          <w:rFonts w:ascii="仿宋_GB2312" w:eastAsia="仿宋_GB2312" w:hAnsi="仿宋_GB2312" w:cs="仿宋_GB2312"/>
          <w:sz w:val="32"/>
          <w:szCs w:val="24"/>
        </w:rPr>
      </w:pPr>
      <w:r w:rsidRPr="007B399F">
        <w:rPr>
          <w:rFonts w:ascii="Times New Roman" w:eastAsia="宋体" w:hAnsi="Times New Roman" w:cs="Times New Roman"/>
          <w:sz w:val="32"/>
          <w:szCs w:val="24"/>
        </w:rPr>
        <w:t>6</w:t>
      </w:r>
      <w:r w:rsidRPr="007B399F">
        <w:rPr>
          <w:rFonts w:ascii="Tahoma" w:eastAsia="宋体" w:hAnsi="Tahoma" w:cs="Tahoma"/>
          <w:sz w:val="32"/>
          <w:szCs w:val="24"/>
        </w:rPr>
        <w:t>.</w:t>
      </w:r>
      <w:r w:rsidRPr="007B399F">
        <w:rPr>
          <w:rFonts w:ascii="仿宋_GB2312" w:eastAsia="仿宋_GB2312" w:hAnsi="仿宋_GB2312" w:cs="仿宋_GB2312" w:hint="eastAsia"/>
          <w:sz w:val="32"/>
          <w:szCs w:val="24"/>
        </w:rPr>
        <w:t>论文、专著等发表或获奖时间应为近五年之内的（即</w:t>
      </w:r>
      <w:r w:rsidRPr="007B399F">
        <w:rPr>
          <w:rFonts w:ascii="Times New Roman" w:eastAsia="宋体" w:hAnsi="Times New Roman" w:cs="Times New Roman"/>
          <w:sz w:val="32"/>
          <w:szCs w:val="24"/>
        </w:rPr>
        <w:t>2016</w:t>
      </w:r>
      <w:r w:rsidRPr="007B399F">
        <w:rPr>
          <w:rFonts w:ascii="仿宋_GB2312" w:eastAsia="仿宋_GB2312" w:hAnsi="仿宋_GB2312" w:cs="仿宋_GB2312" w:hint="eastAsia"/>
          <w:sz w:val="32"/>
          <w:szCs w:val="24"/>
        </w:rPr>
        <w:t>年</w:t>
      </w: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月</w:t>
      </w:r>
      <w:r w:rsidRPr="007B399F">
        <w:rPr>
          <w:rFonts w:ascii="Times New Roman" w:eastAsia="宋体" w:hAnsi="Times New Roman" w:cs="Times New Roman"/>
          <w:sz w:val="32"/>
          <w:szCs w:val="24"/>
        </w:rPr>
        <w:t>1</w:t>
      </w:r>
      <w:r w:rsidRPr="007B399F">
        <w:rPr>
          <w:rFonts w:ascii="仿宋_GB2312" w:eastAsia="仿宋_GB2312" w:hAnsi="仿宋_GB2312" w:cs="仿宋_GB2312" w:hint="eastAsia"/>
          <w:sz w:val="32"/>
          <w:szCs w:val="24"/>
        </w:rPr>
        <w:t>日至</w:t>
      </w:r>
      <w:r w:rsidRPr="007B399F">
        <w:rPr>
          <w:rFonts w:ascii="Times New Roman" w:eastAsia="宋体" w:hAnsi="Times New Roman" w:cs="Times New Roman"/>
          <w:sz w:val="32"/>
          <w:szCs w:val="24"/>
        </w:rPr>
        <w:t>2021</w:t>
      </w:r>
      <w:r w:rsidRPr="007B399F">
        <w:rPr>
          <w:rFonts w:ascii="仿宋_GB2312" w:eastAsia="仿宋_GB2312" w:hAnsi="仿宋_GB2312" w:cs="仿宋_GB2312" w:hint="eastAsia"/>
          <w:sz w:val="32"/>
          <w:szCs w:val="24"/>
        </w:rPr>
        <w:t>年</w:t>
      </w:r>
      <w:r w:rsidRPr="007B399F">
        <w:rPr>
          <w:rFonts w:ascii="Times New Roman" w:eastAsia="仿宋_GB2312" w:hAnsi="Times New Roman" w:cs="仿宋_GB2312"/>
          <w:sz w:val="32"/>
          <w:szCs w:val="24"/>
        </w:rPr>
        <w:t>7</w:t>
      </w:r>
      <w:r w:rsidRPr="007B399F">
        <w:rPr>
          <w:rFonts w:ascii="仿宋_GB2312" w:eastAsia="仿宋_GB2312" w:hAnsi="仿宋_GB2312" w:cs="仿宋_GB2312" w:hint="eastAsia"/>
          <w:sz w:val="32"/>
          <w:szCs w:val="24"/>
        </w:rPr>
        <w:t>月</w:t>
      </w:r>
      <w:r w:rsidRPr="007B399F">
        <w:rPr>
          <w:rFonts w:ascii="Times New Roman" w:eastAsia="仿宋_GB2312" w:hAnsi="Times New Roman" w:cs="仿宋_GB2312"/>
          <w:sz w:val="32"/>
          <w:szCs w:val="24"/>
        </w:rPr>
        <w:t>13</w:t>
      </w:r>
      <w:r w:rsidRPr="007B399F">
        <w:rPr>
          <w:rFonts w:ascii="仿宋_GB2312" w:eastAsia="仿宋_GB2312" w:hAnsi="仿宋_GB2312" w:cs="仿宋_GB2312" w:hint="eastAsia"/>
          <w:sz w:val="32"/>
          <w:szCs w:val="24"/>
        </w:rPr>
        <w:t>日），其中凡是在这五年内评上市级德育工作能手和区域级德育工作带头人时已经使用过的论文不计</w:t>
      </w:r>
      <w:proofErr w:type="gramStart"/>
      <w:r w:rsidRPr="007B399F">
        <w:rPr>
          <w:rFonts w:ascii="仿宋_GB2312" w:eastAsia="仿宋_GB2312" w:hAnsi="仿宋_GB2312" w:cs="仿宋_GB2312" w:hint="eastAsia"/>
          <w:sz w:val="32"/>
          <w:szCs w:val="24"/>
        </w:rPr>
        <w:t>入此次</w:t>
      </w:r>
      <w:proofErr w:type="gramEnd"/>
      <w:r w:rsidRPr="007B399F">
        <w:rPr>
          <w:rFonts w:ascii="仿宋_GB2312" w:eastAsia="仿宋_GB2312" w:hAnsi="仿宋_GB2312" w:cs="仿宋_GB2312" w:hint="eastAsia"/>
          <w:sz w:val="32"/>
          <w:szCs w:val="24"/>
        </w:rPr>
        <w:t>评审。</w:t>
      </w:r>
    </w:p>
    <w:p w:rsidR="007B399F" w:rsidRPr="007B399F" w:rsidRDefault="007B399F" w:rsidP="007B399F">
      <w:pPr>
        <w:spacing w:line="600" w:lineRule="auto"/>
        <w:jc w:val="left"/>
        <w:rPr>
          <w:rFonts w:ascii="仿宋_GB2312" w:eastAsia="仿宋_GB2312" w:hAnsi="仿宋_GB2312" w:cs="仿宋_GB2312"/>
          <w:sz w:val="32"/>
          <w:szCs w:val="24"/>
        </w:rPr>
      </w:pPr>
      <w:r w:rsidRPr="007B399F">
        <w:rPr>
          <w:rFonts w:ascii="仿宋_GB2312" w:eastAsia="仿宋_GB2312" w:hAnsi="仿宋_GB2312" w:cs="仿宋_GB2312" w:hint="eastAsia"/>
          <w:sz w:val="32"/>
          <w:szCs w:val="24"/>
        </w:rPr>
        <w:t>附件</w:t>
      </w:r>
      <w:r w:rsidRPr="007B399F">
        <w:rPr>
          <w:rFonts w:ascii="Times New Roman" w:eastAsia="宋体" w:hAnsi="Times New Roman" w:cs="Times New Roman"/>
          <w:sz w:val="32"/>
          <w:szCs w:val="24"/>
        </w:rPr>
        <w:t>4</w:t>
      </w:r>
    </w:p>
    <w:p w:rsidR="007B399F" w:rsidRPr="007B399F" w:rsidRDefault="007B399F" w:rsidP="007B399F">
      <w:pPr>
        <w:spacing w:line="600" w:lineRule="auto"/>
        <w:jc w:val="center"/>
        <w:rPr>
          <w:rFonts w:ascii="方正小标宋简体" w:eastAsia="方正小标宋简体" w:hAnsi="方正小标宋简体" w:cs="方正小标宋简体"/>
          <w:sz w:val="36"/>
          <w:szCs w:val="24"/>
        </w:rPr>
      </w:pPr>
      <w:r w:rsidRPr="007B399F">
        <w:rPr>
          <w:rFonts w:ascii="方正小标宋简体" w:eastAsia="方正小标宋简体" w:hAnsi="方正小标宋简体" w:cs="方正小标宋简体" w:hint="eastAsia"/>
          <w:sz w:val="36"/>
          <w:szCs w:val="24"/>
        </w:rPr>
        <w:t>第五批无锡市中小学德育工作带头人推荐对象汇总表</w:t>
      </w:r>
    </w:p>
    <w:p w:rsidR="007B399F" w:rsidRPr="007B399F" w:rsidRDefault="007B399F" w:rsidP="007B399F">
      <w:pPr>
        <w:spacing w:line="600" w:lineRule="auto"/>
        <w:rPr>
          <w:rFonts w:ascii="仿宋_GB2312" w:eastAsia="仿宋_GB2312" w:hAnsi="仿宋_GB2312" w:cs="仿宋_GB2312"/>
          <w:sz w:val="30"/>
          <w:szCs w:val="24"/>
        </w:rPr>
      </w:pPr>
      <w:r w:rsidRPr="007B399F">
        <w:rPr>
          <w:rFonts w:ascii="仿宋_GB2312" w:eastAsia="仿宋_GB2312" w:hAnsi="仿宋_GB2312" w:cs="仿宋_GB2312" w:hint="eastAsia"/>
          <w:sz w:val="30"/>
          <w:szCs w:val="24"/>
        </w:rPr>
        <w:lastRenderedPageBreak/>
        <w:t>上报单位：</w:t>
      </w:r>
      <w:r w:rsidRPr="007B399F">
        <w:rPr>
          <w:rFonts w:ascii="仿宋_GB2312" w:eastAsia="仿宋_GB2312" w:hAnsi="仿宋_GB2312" w:cs="仿宋_GB2312"/>
          <w:sz w:val="30"/>
          <w:szCs w:val="24"/>
          <w:u w:val="single"/>
        </w:rPr>
        <w:t xml:space="preserve">                 </w:t>
      </w:r>
    </w:p>
    <w:tbl>
      <w:tblPr>
        <w:tblW w:w="0" w:type="auto"/>
        <w:jc w:val="center"/>
        <w:tblCellMar>
          <w:left w:w="10" w:type="dxa"/>
          <w:right w:w="10" w:type="dxa"/>
        </w:tblCellMar>
        <w:tblLook w:val="04A0" w:firstRow="1" w:lastRow="0" w:firstColumn="1" w:lastColumn="0" w:noHBand="0" w:noVBand="1"/>
      </w:tblPr>
      <w:tblGrid>
        <w:gridCol w:w="991"/>
        <w:gridCol w:w="616"/>
        <w:gridCol w:w="758"/>
        <w:gridCol w:w="1493"/>
        <w:gridCol w:w="1199"/>
        <w:gridCol w:w="1265"/>
        <w:gridCol w:w="1046"/>
        <w:gridCol w:w="1154"/>
      </w:tblGrid>
      <w:tr w:rsidR="007B399F" w:rsidRPr="007B399F" w:rsidTr="002C4126">
        <w:trPr>
          <w:trHeight w:val="898"/>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姓名</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性别</w:t>
            </w: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仿宋_GB2312" w:eastAsia="仿宋_GB2312" w:hAnsi="仿宋_GB2312" w:cs="仿宋_GB2312"/>
                <w:sz w:val="30"/>
                <w:szCs w:val="24"/>
              </w:rPr>
            </w:pPr>
            <w:r w:rsidRPr="007B399F">
              <w:rPr>
                <w:rFonts w:ascii="仿宋_GB2312" w:eastAsia="仿宋_GB2312" w:hAnsi="仿宋_GB2312" w:cs="仿宋_GB2312" w:hint="eastAsia"/>
                <w:sz w:val="30"/>
                <w:szCs w:val="24"/>
              </w:rPr>
              <w:t>出生</w:t>
            </w:r>
          </w:p>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年月</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工作单位</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工作岗位及职务</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仿宋_GB2312" w:eastAsia="仿宋_GB2312" w:hAnsi="仿宋_GB2312" w:cs="仿宋_GB2312"/>
                <w:sz w:val="30"/>
                <w:szCs w:val="24"/>
              </w:rPr>
            </w:pPr>
            <w:r w:rsidRPr="007B399F">
              <w:rPr>
                <w:rFonts w:ascii="仿宋_GB2312" w:eastAsia="仿宋_GB2312" w:hAnsi="仿宋_GB2312" w:cs="仿宋_GB2312" w:hint="eastAsia"/>
                <w:sz w:val="30"/>
                <w:szCs w:val="24"/>
              </w:rPr>
              <w:t>从事</w:t>
            </w:r>
          </w:p>
          <w:p w:rsidR="007B399F" w:rsidRPr="007B399F" w:rsidRDefault="007B399F" w:rsidP="007B399F">
            <w:pPr>
              <w:spacing w:line="400" w:lineRule="auto"/>
              <w:jc w:val="center"/>
              <w:rPr>
                <w:rFonts w:ascii="仿宋_GB2312" w:eastAsia="仿宋_GB2312" w:hAnsi="仿宋_GB2312" w:cs="仿宋_GB2312"/>
                <w:sz w:val="30"/>
                <w:szCs w:val="24"/>
              </w:rPr>
            </w:pPr>
            <w:r w:rsidRPr="007B399F">
              <w:rPr>
                <w:rFonts w:ascii="仿宋_GB2312" w:eastAsia="仿宋_GB2312" w:hAnsi="仿宋_GB2312" w:cs="仿宋_GB2312" w:hint="eastAsia"/>
                <w:sz w:val="30"/>
                <w:szCs w:val="24"/>
              </w:rPr>
              <w:t>德育</w:t>
            </w:r>
          </w:p>
          <w:p w:rsidR="007B399F" w:rsidRPr="007B399F" w:rsidRDefault="007B399F" w:rsidP="007B399F">
            <w:pPr>
              <w:spacing w:line="400" w:lineRule="auto"/>
              <w:jc w:val="center"/>
              <w:rPr>
                <w:rFonts w:ascii="仿宋_GB2312" w:eastAsia="仿宋_GB2312" w:hAnsi="仿宋_GB2312" w:cs="仿宋_GB2312"/>
                <w:sz w:val="30"/>
                <w:szCs w:val="24"/>
              </w:rPr>
            </w:pPr>
            <w:r w:rsidRPr="007B399F">
              <w:rPr>
                <w:rFonts w:ascii="仿宋_GB2312" w:eastAsia="仿宋_GB2312" w:hAnsi="仿宋_GB2312" w:cs="仿宋_GB2312" w:hint="eastAsia"/>
                <w:sz w:val="30"/>
                <w:szCs w:val="24"/>
              </w:rPr>
              <w:t>工作</w:t>
            </w:r>
          </w:p>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年限</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个人荣誉</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B399F" w:rsidRPr="007B399F" w:rsidRDefault="007B399F" w:rsidP="007B399F">
            <w:pPr>
              <w:spacing w:line="400" w:lineRule="auto"/>
              <w:jc w:val="center"/>
              <w:rPr>
                <w:rFonts w:ascii="Calibri" w:eastAsia="宋体" w:hAnsi="Calibri" w:cs="Times New Roman"/>
                <w:szCs w:val="24"/>
              </w:rPr>
            </w:pPr>
            <w:r w:rsidRPr="007B399F">
              <w:rPr>
                <w:rFonts w:ascii="仿宋_GB2312" w:eastAsia="仿宋_GB2312" w:hAnsi="仿宋_GB2312" w:cs="仿宋_GB2312" w:hint="eastAsia"/>
                <w:sz w:val="30"/>
                <w:szCs w:val="24"/>
              </w:rPr>
              <w:t>集体荣誉</w:t>
            </w: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347"/>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r w:rsidR="007B399F" w:rsidRPr="007B399F" w:rsidTr="002C4126">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jc w:val="center"/>
              <w:rPr>
                <w:rFonts w:ascii="宋体" w:eastAsia="宋体" w:hAnsi="Calibri" w:cs="宋体"/>
                <w:sz w:val="22"/>
                <w:szCs w:val="24"/>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399F" w:rsidRPr="007B399F" w:rsidRDefault="007B399F" w:rsidP="007B399F">
            <w:pPr>
              <w:spacing w:line="600" w:lineRule="auto"/>
              <w:rPr>
                <w:rFonts w:ascii="宋体" w:eastAsia="宋体" w:hAnsi="Calibri" w:cs="宋体"/>
                <w:sz w:val="22"/>
                <w:szCs w:val="24"/>
              </w:rPr>
            </w:pPr>
          </w:p>
        </w:tc>
      </w:tr>
    </w:tbl>
    <w:p w:rsidR="007B399F" w:rsidRPr="007B399F" w:rsidRDefault="007B399F" w:rsidP="007B399F">
      <w:pPr>
        <w:spacing w:line="600" w:lineRule="auto"/>
        <w:rPr>
          <w:rFonts w:ascii="仿宋" w:eastAsia="仿宋" w:hAnsi="仿宋" w:cs="仿宋"/>
          <w:sz w:val="30"/>
          <w:szCs w:val="24"/>
        </w:rPr>
      </w:pPr>
    </w:p>
    <w:p w:rsidR="007B399F" w:rsidRPr="007B399F" w:rsidRDefault="007B399F" w:rsidP="007B399F">
      <w:pPr>
        <w:rPr>
          <w:rFonts w:ascii="Calibri" w:eastAsia="宋体" w:hAnsi="Calibri" w:cs="Times New Roman"/>
          <w:szCs w:val="24"/>
        </w:rPr>
      </w:pPr>
    </w:p>
    <w:p w:rsidR="006E132D" w:rsidRDefault="006E132D"/>
    <w:sectPr w:rsidR="006E1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1F" w:rsidRDefault="008B571F" w:rsidP="007B399F">
      <w:r>
        <w:separator/>
      </w:r>
    </w:p>
  </w:endnote>
  <w:endnote w:type="continuationSeparator" w:id="0">
    <w:p w:rsidR="008B571F" w:rsidRDefault="008B571F" w:rsidP="007B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宋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1F" w:rsidRDefault="008B571F" w:rsidP="007B399F">
      <w:r>
        <w:separator/>
      </w:r>
    </w:p>
  </w:footnote>
  <w:footnote w:type="continuationSeparator" w:id="0">
    <w:p w:rsidR="008B571F" w:rsidRDefault="008B571F" w:rsidP="007B3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C0"/>
    <w:rsid w:val="000E7FC0"/>
    <w:rsid w:val="006E132D"/>
    <w:rsid w:val="007B399F"/>
    <w:rsid w:val="008B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3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399F"/>
    <w:rPr>
      <w:sz w:val="18"/>
      <w:szCs w:val="18"/>
    </w:rPr>
  </w:style>
  <w:style w:type="paragraph" w:styleId="a4">
    <w:name w:val="footer"/>
    <w:basedOn w:val="a"/>
    <w:link w:val="Char0"/>
    <w:uiPriority w:val="99"/>
    <w:unhideWhenUsed/>
    <w:rsid w:val="007B399F"/>
    <w:pPr>
      <w:tabs>
        <w:tab w:val="center" w:pos="4153"/>
        <w:tab w:val="right" w:pos="8306"/>
      </w:tabs>
      <w:snapToGrid w:val="0"/>
      <w:jc w:val="left"/>
    </w:pPr>
    <w:rPr>
      <w:sz w:val="18"/>
      <w:szCs w:val="18"/>
    </w:rPr>
  </w:style>
  <w:style w:type="character" w:customStyle="1" w:styleId="Char0">
    <w:name w:val="页脚 Char"/>
    <w:basedOn w:val="a0"/>
    <w:link w:val="a4"/>
    <w:uiPriority w:val="99"/>
    <w:rsid w:val="007B39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3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399F"/>
    <w:rPr>
      <w:sz w:val="18"/>
      <w:szCs w:val="18"/>
    </w:rPr>
  </w:style>
  <w:style w:type="paragraph" w:styleId="a4">
    <w:name w:val="footer"/>
    <w:basedOn w:val="a"/>
    <w:link w:val="Char0"/>
    <w:uiPriority w:val="99"/>
    <w:unhideWhenUsed/>
    <w:rsid w:val="007B399F"/>
    <w:pPr>
      <w:tabs>
        <w:tab w:val="center" w:pos="4153"/>
        <w:tab w:val="right" w:pos="8306"/>
      </w:tabs>
      <w:snapToGrid w:val="0"/>
      <w:jc w:val="left"/>
    </w:pPr>
    <w:rPr>
      <w:sz w:val="18"/>
      <w:szCs w:val="18"/>
    </w:rPr>
  </w:style>
  <w:style w:type="character" w:customStyle="1" w:styleId="Char0">
    <w:name w:val="页脚 Char"/>
    <w:basedOn w:val="a0"/>
    <w:link w:val="a4"/>
    <w:uiPriority w:val="99"/>
    <w:rsid w:val="007B39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2021-09-13T08:21:00Z</dcterms:created>
  <dcterms:modified xsi:type="dcterms:W3CDTF">2021-09-13T08:23:00Z</dcterms:modified>
</cp:coreProperties>
</file>