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江苏省无锡交通高等职业技术学校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公务出差“八个严禁”提醒和承诺单存根</w:t>
      </w:r>
    </w:p>
    <w:p>
      <w:pP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日期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提醒人：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355600</wp:posOffset>
                </wp:positionV>
                <wp:extent cx="5472430" cy="2630170"/>
                <wp:effectExtent l="4445" t="5080" r="952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93800" y="3068955"/>
                          <a:ext cx="5472430" cy="263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1.严禁在公务接待、商务接待中饮酒和含酒精饮料: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2.严禁接受超标准接待;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3.严禁违规接受管理和服务对象等宴请，以及出入私人会所: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4.严禁违规收受名贵特产和礼品礼金;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5.严禁公款旅游、违规接受管理和服务对象等旅游活动安排;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6.严禁组织和参加公款支付的高消费娱乐等活动，以及接受和提供可能影响公正执行公务的健身娱乐等活动;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7.严禁违规使用公车，以及违规借用、占用下属单位或企业、管理对象车辆;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8.严禁其他违反中央八项规定精神和违规违纪违法行为。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5pt;margin-top:28pt;height:207.1pt;width:430.9pt;z-index:251658240;mso-width-relative:page;mso-height-relative:page;" fillcolor="#FFFFFF [3201]" filled="t" stroked="t" coordsize="21600,21600" o:gfxdata="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RxRm21QAAAAgBAAAPAAAAAAAAAAEA&#10;IAAAACIAAABkcnMvZG93bnJldi54bWxQSwECFAAUAAAACACHTuJATnuljEsCAAB2BAAADgAAAAAA&#10;AAABACAAAAAk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1.严禁在公务接待、商务接待中饮酒和含酒精饮料: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2.严禁接受超标准接待;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3.严禁违规接受管理和服务对象等宴请，以及出入私人会所: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4.严禁违规收受名贵特产和礼品礼金;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5.严禁公款旅游、违规接受管理和服务对象等旅游活动安排;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6.严禁组织和参加公款支付的高消费娱乐等活动，以及接受和提供可能影响公正执行公务的健身娱乐等活动;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7.严禁违规使用公车，以及违规借用、占用下属单位或企业、管理对象车辆;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8.严禁其他违反中央八项规定精神和违规违纪违法行为。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公务出差“八个严禁”承诺单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5120" w:firstLineChars="16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承诺人: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ind w:firstLine="5120" w:firstLineChars="1600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 xml:space="preserve">承诺人：   </w:t>
      </w:r>
    </w:p>
    <w:p>
      <w:pPr>
        <w:ind w:firstLine="5120" w:firstLineChars="1600"/>
        <w:rPr>
          <w:rFonts w:hint="default" w:ascii="仿宋" w:hAnsi="仿宋" w:eastAsia="仿宋" w:cs="仿宋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206375</wp:posOffset>
                </wp:positionV>
                <wp:extent cx="54737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97280" y="7499350"/>
                          <a:ext cx="54737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16.25pt;height:0pt;width:431pt;z-index:251659264;mso-width-relative:page;mso-height-relative:page;" filled="f" stroked="t" coordsize="21600,21600" o:gfxdata="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p6kVnX&#10;AAAACAEAAA8AAAAAAAAAAQAgAAAAIgAAAGRycy9kb3ducmV2LnhtbFBLAQIUABQAAAAIAIdO4kC1&#10;xnWu6AEAAJMDAAAOAAAAAAAAAAEAIAAAACYBAABkcnMvZTJvRG9jLnhtbFBLBQYAAAAABgAGAFkB&#10;AACABQAAAAA=&#10;">
                <v:fill on="f" focussize="0,0"/>
                <v:stroke weight="1pt" color="#41719C [3204]" miterlimit="8" joinstyle="miter" dashstyle="dashDo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lang w:val="en-US" w:eastAsia="zh-CN"/>
        </w:rPr>
        <w:t xml:space="preserve">             </w:t>
      </w:r>
    </w:p>
    <w:p>
      <w:pPr>
        <w:jc w:val="center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公务出差“八个严禁”提醒单</w:t>
      </w:r>
    </w:p>
    <w:p>
      <w:pPr>
        <w:rPr>
          <w:rFonts w:hint="eastAsia" w:ascii="仿宋" w:hAnsi="仿宋" w:eastAsia="仿宋" w:cs="仿宋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14605</wp:posOffset>
                </wp:positionV>
                <wp:extent cx="5472430" cy="2653665"/>
                <wp:effectExtent l="4445" t="5080" r="9525" b="82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2430" cy="2653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1.严禁在公务接待、商务接待中饮酒和含酒精饮料;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2.严禁接受超标准接待;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3.严禁违规接受管理和服务对象等宴请，以及出入私人会所;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4.严禁违规收受名贵特产和礼品礼金;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5.严禁公款旅游、违规接受管理和服务对象等旅游活动安排;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6.严禁组织和参加公款支付的高消费娱乐等活动，以及接受和提供可能影响公正执行公务的健身娱乐等活动;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7.严禁违规使用公车，以及违规借用、占用下属单位或企业、管理对象车辆;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8"/>
                                <w:szCs w:val="28"/>
                              </w:rPr>
                              <w:t>8.严禁其他违反中央八项规定精神和违规违纪违法行为。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6pt;margin-top:1.15pt;height:208.95pt;width:430.9pt;z-index:251660288;mso-width-relative:page;mso-height-relative:page;" fillcolor="#FFFFFF [3201]" filled="t" stroked="t" coordsize="21600,21600" o:gfxdata="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fRJVNUAAAAIAQAADwAAAAAAAAABACAAAAAiAAAAZHJzL2Rv&#10;d25yZXYueG1sUEsBAhQAFAAAAAgAh07iQJoqqaQ9AgAAag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1.严禁在公务接待、商务接待中饮酒和含酒精饮料;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2.严禁接受超标准接待;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3.严禁违规接受管理和服务对象等宴请，以及出入私人会所;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4.严禁违规收受名贵特产和礼品礼金;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5.严禁公款旅游、违规接受管理和服务对象等旅游活动安排;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6.严禁组织和参加公款支付的高消费娱乐等活动，以及接受和提供可能影响公正执行公务的健身娱乐等活动;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7.严禁违规使用公车，以及违规借用、占用下属单位或企业、管理对象车辆;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8"/>
                          <w:szCs w:val="28"/>
                        </w:rPr>
                        <w:t>8.严禁其他违反中央八项规定精神和违规违纪违法行为。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5120" w:firstLineChars="1600"/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p>
      <w:pPr>
        <w:spacing w:line="630" w:lineRule="exact"/>
        <w:ind w:right="-320" w:rightChars="-1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43D9E"/>
    <w:rsid w:val="0531633E"/>
    <w:rsid w:val="0FFF01BA"/>
    <w:rsid w:val="10B14798"/>
    <w:rsid w:val="1629218B"/>
    <w:rsid w:val="18540530"/>
    <w:rsid w:val="1C3737DD"/>
    <w:rsid w:val="1EA02EC5"/>
    <w:rsid w:val="266A6CE9"/>
    <w:rsid w:val="2B330A73"/>
    <w:rsid w:val="2F011709"/>
    <w:rsid w:val="350B731C"/>
    <w:rsid w:val="3B992DAF"/>
    <w:rsid w:val="3CB83934"/>
    <w:rsid w:val="40D43227"/>
    <w:rsid w:val="4B6575E6"/>
    <w:rsid w:val="5A36778A"/>
    <w:rsid w:val="70927E37"/>
    <w:rsid w:val="78643D9E"/>
    <w:rsid w:val="7E9C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宋体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paragraph" w:styleId="2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  <w:szCs w:val="22"/>
    </w:rPr>
  </w:style>
  <w:style w:type="character" w:default="1" w:styleId="6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color w:val="000000" w:themeColor="text1"/>
      <w:sz w:val="28"/>
      <w:szCs w:val="28"/>
      <w:shd w:val="clear" w:color="auto" w:fill="auto"/>
      <w:lang w:eastAsia="en-US" w:bidi="en-US"/>
      <w14:textFill>
        <w14:solidFill>
          <w14:schemeClr w14:val="tx1"/>
        </w14:solidFill>
      </w14:textFill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2 Char"/>
    <w:link w:val="2"/>
    <w:qFormat/>
    <w:uiPriority w:val="0"/>
    <w:rPr>
      <w:rFonts w:ascii="Arial" w:hAnsi="Arial" w:eastAsia="黑体"/>
      <w:sz w:val="32"/>
      <w:szCs w:val="22"/>
    </w:rPr>
  </w:style>
  <w:style w:type="paragraph" w:customStyle="1" w:styleId="9">
    <w:name w:val="Heading #1|1"/>
    <w:basedOn w:val="1"/>
    <w:link w:val="10"/>
    <w:qFormat/>
    <w:uiPriority w:val="0"/>
    <w:pPr>
      <w:widowControl w:val="0"/>
      <w:shd w:val="clear" w:color="auto" w:fill="auto"/>
      <w:spacing w:after="520"/>
      <w:jc w:val="center"/>
      <w:outlineLvl w:val="0"/>
    </w:pPr>
    <w:rPr>
      <w:rFonts w:ascii="宋体" w:hAnsi="宋体" w:eastAsia="方正小标宋_GBK" w:cs="宋体"/>
      <w:color w:val="000000"/>
      <w:sz w:val="44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Heading #1|1_"/>
    <w:basedOn w:val="6"/>
    <w:link w:val="9"/>
    <w:qFormat/>
    <w:uiPriority w:val="0"/>
    <w:rPr>
      <w:rFonts w:ascii="宋体" w:hAnsi="宋体" w:eastAsia="方正小标宋_GBK" w:cs="宋体"/>
      <w:color w:val="000000"/>
      <w:sz w:val="44"/>
      <w:szCs w:val="4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2022-03-01T14:37:00Z</dcterms:created>
  <dc:creator>我爱我家</dc:creator>
  <cp:lastModifiedBy>大能豆</cp:lastModifiedBy>
  <cp:lastPrinted>2022-03-02T05:54:00Z</cp:lastPrinted>
  <dcterms:modified xsi:type="dcterms:W3CDTF">2022-03-02T09:57:50Z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